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46" w:rsidRDefault="001D3246" w:rsidP="001D3246">
      <w:pPr>
        <w:jc w:val="right"/>
        <w:rPr>
          <w:szCs w:val="30"/>
        </w:rPr>
      </w:pPr>
      <w:r>
        <w:rPr>
          <w:szCs w:val="30"/>
        </w:rPr>
        <w:t>Приложение</w:t>
      </w:r>
    </w:p>
    <w:p w:rsidR="001D3246" w:rsidRDefault="001D3246" w:rsidP="001D3246">
      <w:pPr>
        <w:jc w:val="center"/>
        <w:rPr>
          <w:szCs w:val="30"/>
        </w:rPr>
      </w:pPr>
    </w:p>
    <w:p w:rsidR="001D3246" w:rsidRPr="006C1661" w:rsidRDefault="001D3246" w:rsidP="001D3246">
      <w:pPr>
        <w:jc w:val="center"/>
        <w:rPr>
          <w:szCs w:val="30"/>
        </w:rPr>
      </w:pPr>
      <w:r w:rsidRPr="006C1661">
        <w:rPr>
          <w:szCs w:val="30"/>
        </w:rPr>
        <w:t>Перечень вопросов</w:t>
      </w:r>
    </w:p>
    <w:p w:rsidR="001D3246" w:rsidRDefault="001D3246" w:rsidP="001D3246">
      <w:pPr>
        <w:jc w:val="center"/>
        <w:rPr>
          <w:szCs w:val="30"/>
        </w:rPr>
      </w:pPr>
      <w:r w:rsidRPr="006C1661">
        <w:rPr>
          <w:szCs w:val="30"/>
        </w:rPr>
        <w:t xml:space="preserve">для </w:t>
      </w:r>
      <w:r>
        <w:rPr>
          <w:szCs w:val="30"/>
        </w:rPr>
        <w:t>аттестации экспертов в области промышленной безопасности</w:t>
      </w:r>
    </w:p>
    <w:p w:rsidR="001D3246" w:rsidRDefault="001D3246" w:rsidP="001D3246">
      <w:pPr>
        <w:jc w:val="center"/>
        <w:rPr>
          <w:szCs w:val="30"/>
        </w:rPr>
      </w:pPr>
    </w:p>
    <w:tbl>
      <w:tblPr>
        <w:tblStyle w:val="a5"/>
        <w:tblW w:w="13466" w:type="dxa"/>
        <w:tblInd w:w="1101" w:type="dxa"/>
        <w:tblLook w:val="04A0" w:firstRow="1" w:lastRow="0" w:firstColumn="1" w:lastColumn="0" w:noHBand="0" w:noVBand="1"/>
      </w:tblPr>
      <w:tblGrid>
        <w:gridCol w:w="2835"/>
        <w:gridCol w:w="10631"/>
      </w:tblGrid>
      <w:tr w:rsidR="001D3246" w:rsidTr="000C53B4">
        <w:trPr>
          <w:trHeight w:val="914"/>
        </w:trPr>
        <w:tc>
          <w:tcPr>
            <w:tcW w:w="2835" w:type="dxa"/>
            <w:vAlign w:val="center"/>
          </w:tcPr>
          <w:p w:rsidR="001D3246" w:rsidRDefault="001D3246" w:rsidP="000C53B4">
            <w:pPr>
              <w:rPr>
                <w:sz w:val="24"/>
                <w:szCs w:val="24"/>
              </w:rPr>
            </w:pPr>
            <w:r w:rsidRPr="00613565">
              <w:rPr>
                <w:sz w:val="24"/>
                <w:szCs w:val="24"/>
              </w:rPr>
              <w:t>Условное обозначение</w:t>
            </w:r>
          </w:p>
          <w:p w:rsidR="001D3246" w:rsidRPr="00613565" w:rsidRDefault="001D3246" w:rsidP="000C53B4">
            <w:pPr>
              <w:rPr>
                <w:sz w:val="24"/>
                <w:szCs w:val="24"/>
              </w:rPr>
            </w:pPr>
            <w:r w:rsidRPr="00613565">
              <w:rPr>
                <w:sz w:val="24"/>
                <w:szCs w:val="24"/>
              </w:rPr>
              <w:t xml:space="preserve">области аттестации </w:t>
            </w:r>
          </w:p>
        </w:tc>
        <w:tc>
          <w:tcPr>
            <w:tcW w:w="10631" w:type="dxa"/>
            <w:vAlign w:val="center"/>
          </w:tcPr>
          <w:p w:rsidR="001D3246" w:rsidRPr="00613565" w:rsidRDefault="001D3246" w:rsidP="001D3246">
            <w:pPr>
              <w:ind w:left="284"/>
              <w:jc w:val="center"/>
              <w:rPr>
                <w:sz w:val="48"/>
                <w:szCs w:val="48"/>
              </w:rPr>
            </w:pPr>
            <w:r w:rsidRPr="00613565">
              <w:rPr>
                <w:b/>
                <w:sz w:val="48"/>
                <w:szCs w:val="48"/>
              </w:rPr>
              <w:t>1</w:t>
            </w:r>
            <w:r>
              <w:rPr>
                <w:b/>
                <w:sz w:val="48"/>
                <w:szCs w:val="48"/>
              </w:rPr>
              <w:t>5.3</w:t>
            </w:r>
            <w:proofErr w:type="gramStart"/>
            <w:r w:rsidRPr="00613565">
              <w:rPr>
                <w:b/>
                <w:sz w:val="48"/>
                <w:szCs w:val="48"/>
              </w:rPr>
              <w:t>Э</w:t>
            </w:r>
            <w:proofErr w:type="gramEnd"/>
          </w:p>
        </w:tc>
      </w:tr>
      <w:tr w:rsidR="001D3246" w:rsidTr="000C53B4">
        <w:tc>
          <w:tcPr>
            <w:tcW w:w="2835" w:type="dxa"/>
            <w:vAlign w:val="center"/>
          </w:tcPr>
          <w:p w:rsidR="001D3246" w:rsidRPr="00613565" w:rsidRDefault="001D3246" w:rsidP="000C53B4">
            <w:pPr>
              <w:rPr>
                <w:sz w:val="24"/>
                <w:szCs w:val="24"/>
              </w:rPr>
            </w:pPr>
            <w:r w:rsidRPr="00613565">
              <w:rPr>
                <w:sz w:val="24"/>
                <w:szCs w:val="24"/>
              </w:rPr>
              <w:t>Наименование области аттестации</w:t>
            </w:r>
          </w:p>
        </w:tc>
        <w:tc>
          <w:tcPr>
            <w:tcW w:w="10631" w:type="dxa"/>
          </w:tcPr>
          <w:p w:rsidR="001D3246" w:rsidRDefault="001D3246" w:rsidP="001D324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Проведение экспертизы промышленной безопасности объектов, на которых ведутся подземные горные работы, связанные с добычей полезных ископаемых</w:t>
            </w:r>
          </w:p>
        </w:tc>
      </w:tr>
    </w:tbl>
    <w:p w:rsidR="001D3246" w:rsidRDefault="001D3246" w:rsidP="00C253D7">
      <w:pPr>
        <w:ind w:firstLine="709"/>
        <w:jc w:val="both"/>
        <w:rPr>
          <w:b/>
          <w:color w:val="000000"/>
          <w:szCs w:val="30"/>
        </w:rPr>
      </w:pPr>
    </w:p>
    <w:p w:rsidR="00C253D7" w:rsidRPr="00084394" w:rsidRDefault="00C253D7" w:rsidP="00C253D7">
      <w:pPr>
        <w:ind w:firstLine="709"/>
        <w:jc w:val="both"/>
        <w:rPr>
          <w:b/>
          <w:color w:val="000000"/>
          <w:szCs w:val="30"/>
        </w:rPr>
      </w:pPr>
      <w:r w:rsidRPr="00084394">
        <w:rPr>
          <w:b/>
          <w:color w:val="000000"/>
          <w:szCs w:val="30"/>
        </w:rPr>
        <w:t>Условное обозначение, наименование и сведения об утверждении НПА, ТНПА, содержащих требования промышленной безопасности, в объеме которых проводится проверка знаний</w:t>
      </w:r>
      <w:r>
        <w:rPr>
          <w:b/>
          <w:color w:val="000000"/>
          <w:szCs w:val="30"/>
        </w:rPr>
        <w:t>:</w:t>
      </w:r>
    </w:p>
    <w:p w:rsidR="00C253D7" w:rsidRPr="00E901AA" w:rsidRDefault="00346594" w:rsidP="00CD5CC1">
      <w:pPr>
        <w:ind w:firstLine="709"/>
        <w:jc w:val="both"/>
        <w:rPr>
          <w:szCs w:val="30"/>
        </w:rPr>
      </w:pPr>
      <w:r w:rsidRPr="00346594">
        <w:rPr>
          <w:b/>
          <w:color w:val="000000"/>
          <w:szCs w:val="30"/>
        </w:rPr>
        <w:t xml:space="preserve">[1] </w:t>
      </w:r>
      <w:r w:rsidR="008800D5" w:rsidRPr="008800D5">
        <w:rPr>
          <w:color w:val="000000"/>
          <w:szCs w:val="30"/>
        </w:rPr>
        <w:t>Правила по обеспечению промышленной безопасности при разработке подземным способом месторождений каменной и калийных солей, утвержденные постановлением Министерства по чрезвычайным ситуациям Республики Беларусь от 14 декабря 2023 г. № 6</w:t>
      </w:r>
      <w:r w:rsidR="008800D5" w:rsidRPr="00E901AA">
        <w:rPr>
          <w:color w:val="000000"/>
          <w:szCs w:val="30"/>
        </w:rPr>
        <w:t>7</w:t>
      </w:r>
      <w:r w:rsidR="00C253D7" w:rsidRPr="00E901AA">
        <w:rPr>
          <w:szCs w:val="30"/>
        </w:rPr>
        <w:t>.</w:t>
      </w:r>
    </w:p>
    <w:p w:rsidR="00F90FB3" w:rsidRPr="00F20F50" w:rsidRDefault="00346594" w:rsidP="00F90FB3">
      <w:pPr>
        <w:ind w:left="709"/>
        <w:jc w:val="both"/>
        <w:rPr>
          <w:szCs w:val="30"/>
        </w:rPr>
      </w:pPr>
      <w:r w:rsidRPr="00346594">
        <w:rPr>
          <w:b/>
          <w:szCs w:val="30"/>
        </w:rPr>
        <w:t>[</w:t>
      </w:r>
      <w:r>
        <w:rPr>
          <w:b/>
          <w:szCs w:val="30"/>
        </w:rPr>
        <w:t>2</w:t>
      </w:r>
      <w:r w:rsidRPr="00346594">
        <w:rPr>
          <w:b/>
          <w:szCs w:val="30"/>
        </w:rPr>
        <w:t xml:space="preserve">] </w:t>
      </w:r>
      <w:r w:rsidR="00F90FB3" w:rsidRPr="00F20F50">
        <w:rPr>
          <w:szCs w:val="30"/>
        </w:rPr>
        <w:t xml:space="preserve">Закон Республики Беларусь от 5 января 2016 г. № 354-З </w:t>
      </w:r>
      <w:r w:rsidR="00F90FB3">
        <w:rPr>
          <w:szCs w:val="30"/>
        </w:rPr>
        <w:t>«</w:t>
      </w:r>
      <w:r w:rsidR="00F90FB3" w:rsidRPr="00F20F50">
        <w:rPr>
          <w:szCs w:val="30"/>
        </w:rPr>
        <w:t>О промышленной безопасности</w:t>
      </w:r>
      <w:r w:rsidR="00F90FB3">
        <w:rPr>
          <w:szCs w:val="30"/>
        </w:rPr>
        <w:t>».</w:t>
      </w:r>
    </w:p>
    <w:p w:rsidR="003A6D66" w:rsidRPr="003A6D66" w:rsidRDefault="00346594" w:rsidP="003A6D66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b/>
          <w:szCs w:val="30"/>
        </w:rPr>
        <w:t>[3</w:t>
      </w:r>
      <w:r w:rsidRPr="00346594">
        <w:rPr>
          <w:b/>
          <w:szCs w:val="30"/>
        </w:rPr>
        <w:t xml:space="preserve">] </w:t>
      </w:r>
      <w:r w:rsidR="003A6D66" w:rsidRPr="003A6D66">
        <w:rPr>
          <w:szCs w:val="30"/>
        </w:rPr>
        <w:t>Положение о порядке проведения экспертизы промышленной безопасности, утвержденное постановлением Совета Министров Республики Бел</w:t>
      </w:r>
      <w:r>
        <w:rPr>
          <w:szCs w:val="30"/>
        </w:rPr>
        <w:t>арусь от 5 августа 2016 г № 614.</w:t>
      </w:r>
    </w:p>
    <w:p w:rsidR="00F90FB3" w:rsidRDefault="00F90FB3" w:rsidP="003A6D66">
      <w:pPr>
        <w:autoSpaceDE w:val="0"/>
        <w:autoSpaceDN w:val="0"/>
        <w:adjustRightInd w:val="0"/>
        <w:ind w:firstLine="709"/>
        <w:jc w:val="both"/>
        <w:rPr>
          <w:color w:val="000000"/>
          <w:szCs w:val="30"/>
        </w:rPr>
      </w:pPr>
    </w:p>
    <w:tbl>
      <w:tblPr>
        <w:tblStyle w:val="a5"/>
        <w:tblW w:w="15168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1624"/>
        <w:gridCol w:w="1559"/>
      </w:tblGrid>
      <w:tr w:rsidR="00906438" w:rsidRPr="00752119" w:rsidTr="001E2454">
        <w:tc>
          <w:tcPr>
            <w:tcW w:w="851" w:type="dxa"/>
          </w:tcPr>
          <w:p w:rsidR="00906438" w:rsidRPr="00752119" w:rsidRDefault="00906438" w:rsidP="00906438">
            <w:pPr>
              <w:jc w:val="both"/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752119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752119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906438" w:rsidRPr="001241EB" w:rsidRDefault="00906438" w:rsidP="0090643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241EB">
              <w:rPr>
                <w:rFonts w:eastAsia="Calibri"/>
                <w:sz w:val="28"/>
                <w:szCs w:val="28"/>
              </w:rPr>
              <w:t>НПА, ТНПА,</w:t>
            </w:r>
            <w:r w:rsidRPr="001241EB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624" w:type="dxa"/>
          </w:tcPr>
          <w:p w:rsidR="00906438" w:rsidRPr="00752119" w:rsidRDefault="00906438" w:rsidP="00906438">
            <w:pPr>
              <w:jc w:val="both"/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Вопрос, 3 варианта ответа на вопрос, только один (первый) из </w:t>
            </w:r>
            <w:proofErr w:type="gramStart"/>
            <w:r w:rsidRPr="00752119">
              <w:rPr>
                <w:rFonts w:eastAsia="Calibri"/>
                <w:sz w:val="28"/>
                <w:szCs w:val="28"/>
              </w:rPr>
              <w:t>которых</w:t>
            </w:r>
            <w:proofErr w:type="gramEnd"/>
            <w:r w:rsidRPr="00752119">
              <w:rPr>
                <w:rFonts w:eastAsia="Calibri"/>
                <w:sz w:val="28"/>
                <w:szCs w:val="28"/>
              </w:rPr>
              <w:t xml:space="preserve"> правильный;</w:t>
            </w:r>
          </w:p>
        </w:tc>
        <w:tc>
          <w:tcPr>
            <w:tcW w:w="1559" w:type="dxa"/>
          </w:tcPr>
          <w:p w:rsidR="00906438" w:rsidRPr="00752119" w:rsidRDefault="00906438" w:rsidP="0090643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Условное обозначение области аттестации</w:t>
            </w:r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п.6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С какой периодичностью должна осуществляться подготовка работников эксплуатирующей организации, являющихся лицами, ответственными за организацию и обеспечению промышленной безопасности при эксплуатации объектов разработки месторождений каменной и калийных солей подземным способом? 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BA5CDD">
              <w:rPr>
                <w:rFonts w:eastAsia="Calibri"/>
                <w:sz w:val="28"/>
                <w:szCs w:val="28"/>
              </w:rPr>
              <w:t>15.</w:t>
            </w:r>
            <w:r>
              <w:rPr>
                <w:rFonts w:eastAsia="Calibri"/>
                <w:sz w:val="28"/>
                <w:szCs w:val="28"/>
              </w:rPr>
              <w:t>3</w:t>
            </w:r>
            <w:proofErr w:type="gramStart"/>
            <w:r w:rsidRPr="00BA5CD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п.8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-1725"/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В случаях, когда перед началом работ при осмотре рабочего места выявлены опасности, которые невозможно самостоятельно устранить, руководитель смены, старший звена обязаны …</w:t>
            </w:r>
          </w:p>
          <w:p w:rsidR="00F624DA" w:rsidRPr="00596F4A" w:rsidRDefault="00F624DA" w:rsidP="00F624DA">
            <w:pPr>
              <w:tabs>
                <w:tab w:val="left" w:pos="-1725"/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п.10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-1725"/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С какой периодичностью на руднике проводится практическая отработка учебной тревоги, с целью проверки готовности рудника к ликвидации возможных аварий?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п.12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Кто является руководителем работ по ликвидации аварии в руднике?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п.16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Кем и с какой периодичностью проводится ознакомление всех работников с основными и запасными выходами из рудника на поверхность?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п.30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С какой периодичностью должна осуществляться проверка </w:t>
            </w:r>
            <w:proofErr w:type="gramStart"/>
            <w:r w:rsidRPr="00596F4A">
              <w:rPr>
                <w:sz w:val="26"/>
                <w:szCs w:val="26"/>
              </w:rPr>
              <w:t>шахтных</w:t>
            </w:r>
            <w:proofErr w:type="gramEnd"/>
            <w:r w:rsidRPr="00596F4A">
              <w:rPr>
                <w:sz w:val="26"/>
                <w:szCs w:val="26"/>
              </w:rPr>
              <w:t xml:space="preserve"> </w:t>
            </w:r>
            <w:proofErr w:type="spellStart"/>
            <w:r w:rsidRPr="00596F4A">
              <w:rPr>
                <w:sz w:val="26"/>
                <w:szCs w:val="26"/>
              </w:rPr>
              <w:t>самоспасателей</w:t>
            </w:r>
            <w:proofErr w:type="spellEnd"/>
            <w:r w:rsidRPr="00596F4A">
              <w:rPr>
                <w:sz w:val="26"/>
                <w:szCs w:val="26"/>
              </w:rPr>
              <w:t xml:space="preserve"> на исправность и герметичность?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п.28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Допускается ли выдача заданий на работу в горных выработках (забоях), имеющих нарушения норм промышленной безопасности?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п.19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Какой продолжительностью должно быть </w:t>
            </w:r>
            <w:proofErr w:type="gramStart"/>
            <w:r w:rsidRPr="00596F4A">
              <w:rPr>
                <w:sz w:val="26"/>
                <w:szCs w:val="26"/>
              </w:rPr>
              <w:t>обучение по освоению</w:t>
            </w:r>
            <w:proofErr w:type="gramEnd"/>
            <w:r w:rsidRPr="00596F4A">
              <w:rPr>
                <w:sz w:val="26"/>
                <w:szCs w:val="26"/>
              </w:rPr>
              <w:t xml:space="preserve"> безопасных методов выполнения работ для работников, поступающих на подземные работы и на работы, требующие периодического посещения рудника?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п.20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С какой периодичностью, для обеспечения безопасного ведения работ, начальник подземного горного участка или его заместитель обязаны посещать каждое рабочее место?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п.21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Работник, обнаруживший до начала выполнения работ нарушения, которые он сам не может устранить, обязан …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п.24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Все инструменты с острыми кромками или лезвиями работники обязаны переносить …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п.32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Допускается ли разовое посещение подземных горных выработок лицами, не работающими на руднике? 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п.421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Производство огневых работ, а также применение паяльных ламп в подземных горных выработках рудников и в надшахтных зданиях … 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п.416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На какой протяженности производится закрепление негорючими материалами устья подающих свежий воздух шахтных стволов; сопряжения подающих свежий воздух шахтных стволов с горными выработками горизонтов и околоствольных дворов?</w:t>
            </w:r>
          </w:p>
          <w:p w:rsidR="00F624DA" w:rsidRPr="00596F4A" w:rsidRDefault="00F624DA" w:rsidP="00F86AFB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п.419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На каком расстоянии от надшахтных зданий и сооружений не допускается складировать лесоматериалы?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п.423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Работники рудника, обнаружившие пожар в шахте или проявление каких-либо его признаков, в соответствии с Планом ликвидации аварии должны …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п.424</w:t>
            </w:r>
          </w:p>
        </w:tc>
        <w:tc>
          <w:tcPr>
            <w:tcW w:w="11624" w:type="dxa"/>
          </w:tcPr>
          <w:p w:rsidR="00C96C89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Что должно предусматривать письменное задание, выданное диспетчером рудника руководителю горноспасательных работ ВГСО после уточнения плана работ по спасению работников и ликвидации пожара: </w:t>
            </w:r>
          </w:p>
          <w:p w:rsidR="00C96C89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А. меры по спасению работников, застигнутых пожаром, а также работников, которым может угрожать опасность</w:t>
            </w:r>
            <w:r w:rsidR="00625CC3">
              <w:rPr>
                <w:sz w:val="26"/>
                <w:szCs w:val="26"/>
              </w:rPr>
              <w:t xml:space="preserve">. </w:t>
            </w:r>
          </w:p>
          <w:p w:rsidR="00C96C89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Б. меры по предупреждению проникновения продуктов горения на другие участки. 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В. первоначальные мероприятия по тушению пожара.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п.428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Укажите, какие должны приниматься меры предосторожности при выполнении рабочими рудника работ по ликвидации пожаров со стороны свежей струи воздуха и при постоянном ее направлении?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п.422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Когда должны быть пополнены материалы, израсходованные со складов при ликвидации пожаров и других аварий?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п.242</w:t>
            </w:r>
          </w:p>
        </w:tc>
        <w:tc>
          <w:tcPr>
            <w:tcW w:w="11624" w:type="dxa"/>
          </w:tcPr>
          <w:p w:rsidR="00F624DA" w:rsidRPr="00596F4A" w:rsidRDefault="00F624DA" w:rsidP="003A1EB5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С какой максимальной скоростью может двигаться подъемный сосуд при спуске-подъеме груза, подвешенного под ним?</w:t>
            </w:r>
          </w:p>
          <w:p w:rsidR="00F624DA" w:rsidRPr="00596F4A" w:rsidRDefault="00F624DA" w:rsidP="00F86AFB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п.242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С какой максимальной скоростью допускается спуск-подъем людей по вертикальным горным выработкам в подъемных сосудах кроме бадей?</w:t>
            </w: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22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п.242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С какой максимальной скоростью допускается спуск-подъем людей по вертикальным горным выработкам в бадьях, если имеются направляющие?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п.244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Высота переподъема для одноканатных и </w:t>
            </w:r>
            <w:proofErr w:type="spellStart"/>
            <w:r w:rsidRPr="00596F4A">
              <w:rPr>
                <w:sz w:val="26"/>
                <w:szCs w:val="26"/>
              </w:rPr>
              <w:t>двухканатных</w:t>
            </w:r>
            <w:proofErr w:type="spellEnd"/>
            <w:r w:rsidRPr="00596F4A">
              <w:rPr>
                <w:sz w:val="26"/>
                <w:szCs w:val="26"/>
              </w:rPr>
              <w:t xml:space="preserve"> барабанных подъемных установок вертикальных стволов при наличии защиты для клетьевых и </w:t>
            </w:r>
            <w:proofErr w:type="spellStart"/>
            <w:r w:rsidRPr="00596F4A">
              <w:rPr>
                <w:sz w:val="26"/>
                <w:szCs w:val="26"/>
              </w:rPr>
              <w:t>скипоклетьевых</w:t>
            </w:r>
            <w:proofErr w:type="spellEnd"/>
            <w:r w:rsidRPr="00596F4A">
              <w:rPr>
                <w:sz w:val="26"/>
                <w:szCs w:val="26"/>
              </w:rPr>
              <w:t xml:space="preserve"> подъемных установок со скоростью подъема свыше 3 м/</w:t>
            </w:r>
            <w:proofErr w:type="gramStart"/>
            <w:r w:rsidRPr="00596F4A">
              <w:rPr>
                <w:sz w:val="26"/>
                <w:szCs w:val="26"/>
              </w:rPr>
              <w:t>с</w:t>
            </w:r>
            <w:proofErr w:type="gramEnd"/>
            <w:r w:rsidRPr="00596F4A">
              <w:rPr>
                <w:sz w:val="26"/>
                <w:szCs w:val="26"/>
              </w:rPr>
              <w:t xml:space="preserve"> должна быть не менее: …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п.244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Высота переподъема для одноканатных и </w:t>
            </w:r>
            <w:proofErr w:type="spellStart"/>
            <w:r w:rsidRPr="00596F4A">
              <w:rPr>
                <w:sz w:val="26"/>
                <w:szCs w:val="26"/>
              </w:rPr>
              <w:t>двухканатных</w:t>
            </w:r>
            <w:proofErr w:type="spellEnd"/>
            <w:r w:rsidRPr="00596F4A">
              <w:rPr>
                <w:sz w:val="26"/>
                <w:szCs w:val="26"/>
              </w:rPr>
              <w:t xml:space="preserve"> барабанных подъемных установок вертикальных стволов при наличии защиты на бадьевом (проходческом) подъеме при спуске и подъеме работников должна быть не менее: …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п.262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Какое максимальное значение времени срабатывания тормоза (с момента разрыва цепи защиты до момента появления тормозного усилия, равного статическому) независимо от типа привода тормоза на шахтных подъемных машинах, кроме машин проходческих?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п.262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Какое максимальное значение времени срабатывания тормоза (с момента разрыва цепи защиты до момента появления тормозного усилия, равного статическому) независимо от типа привода тормоза на проходческих подъемных лебедках?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п.263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Каким документом оформляются результаты испытания тормозной системы шахтной подъемной машины после замены элементов тормозной системы (тормозных балок, дисков, колодок, тяг, цилиндров)?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п.277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По истечении нормативного срока эксплуатации оборудование подъемных установок (шахтные подъемные машины, клети, скипы, копровые шкивы, подвесные и прицепные устройства) должно …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п.280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Каких марок допускается эксплуатация подъемных канатов на людских и грузолюдских подъемных установках?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п.280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Какой марки допускается эксплуатация подъемных канатов на грузовых подъемных установках?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[1] </w:t>
            </w:r>
            <w:r w:rsidRPr="00596F4A">
              <w:rPr>
                <w:sz w:val="26"/>
                <w:szCs w:val="26"/>
              </w:rPr>
              <w:lastRenderedPageBreak/>
              <w:t>п.284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lastRenderedPageBreak/>
              <w:t xml:space="preserve">Какое количество уравновешивающих канатов должно быть на каждом многоканатном подъеме, </w:t>
            </w:r>
            <w:r w:rsidRPr="00596F4A">
              <w:rPr>
                <w:sz w:val="26"/>
                <w:szCs w:val="26"/>
              </w:rPr>
              <w:lastRenderedPageBreak/>
              <w:t>независимо от его назначения?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lastRenderedPageBreak/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lastRenderedPageBreak/>
              <w:t>32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п.289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Какова допустимая скорость движения подъемных сосудов при осмотре подъемных канатов?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п.290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Не допускается эксплуатация подъемных канатов сосудов и противовесов одноканатных людских и грузолюдских подъемных установок, не оборудованных парашютами, если установлено наличие на каком-либо участке обрывов проволок, число которых на шаге свивки от общего их числа в канате достигает …?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п.290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Не допускается эксплуатация стальных прядевых канатов рудничных подъемных установок, если при их осмотре установлено наличие на каком-либо участке обрывов проволок, число которых на шаге свивки от общего их числа в канате достигает</w:t>
            </w:r>
            <w:proofErr w:type="gramStart"/>
            <w:r w:rsidRPr="00596F4A">
              <w:rPr>
                <w:sz w:val="26"/>
                <w:szCs w:val="26"/>
              </w:rPr>
              <w:t>: …?</w:t>
            </w:r>
            <w:proofErr w:type="gramEnd"/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п.290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Не допускается эксплуатация стальных прядевых канатов рудничных подъемных установок, если при осмотре уравновешивающих, амортизационных, проводниковых и отбойных канатов установлено наличие на каком-либо участке обрывов проволок, число которых на шаге свивки от общего их числа в канате достигает …?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3A1EB5">
        <w:trPr>
          <w:trHeight w:val="664"/>
        </w:trPr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п.308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Срок эксплуатации подвесных, прицепных устройств и амортизаторов на эксплуатационных подъемных установках не должен превышать...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п.308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У каких подъемных сосудов срок эксплуатации подвесных и прицепных устройств не продлевается?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п.233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Что должны иметь прицепные устройства подъемных установок всех типов?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п.369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Какие надписи должны иметься на дверях камер высоковольтных распределительных устройств?</w:t>
            </w:r>
          </w:p>
          <w:p w:rsidR="00F624DA" w:rsidRPr="00596F4A" w:rsidRDefault="00F624DA" w:rsidP="003A1EB5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п.382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В соответствии с каким документом, выбираются значения уставок тока срабатывания аппаратов максимальной токовой защиты, а также номинальный ток плавкой вставки?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rPr>
          <w:trHeight w:val="768"/>
        </w:trPr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п.385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Какое должно применяться напряжение для питания подземных осветительных сетей (кроме забоев лав)?</w:t>
            </w: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lastRenderedPageBreak/>
              <w:t>42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п.390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Какое время в соответствии с эксплуатационной документацией изготовителя должны обеспечивать непрерывное нормальное горение аккумуляторные светильники с момента выдачи их из ламповой.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п.388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Какое количество исправных аккумуляторных светильников на каждом руднике должно быть в ламповой?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п.397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В каких подземных выработках должны устанавливаться телефонные аппараты? 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п.397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Где на рудниках должны быть установлены телефоны, имеющие непосредственную связь с диспетчером рудника или двухстороннюю громкоговорящую связь?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п.404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Электрическое сопротивление заземляющей сети между передвижной машиной и дополнительным общешахтным заземляющим контуром не должно превышать...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п.405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Суммарная величина переходного сопротивления заземления при измерении у наиболее удаленного от главного заземлителя заземляемого объекта не должна превышать...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п.64</w:t>
            </w:r>
          </w:p>
        </w:tc>
        <w:tc>
          <w:tcPr>
            <w:tcW w:w="11624" w:type="dxa"/>
          </w:tcPr>
          <w:p w:rsidR="00C96C89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Вход в отработанные очистные камеры и выработанное пространство лав в виде исключения допускается: </w:t>
            </w:r>
          </w:p>
          <w:p w:rsidR="00C96C89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А. при необходимости осмотра состояния выработок, замеров горючих газов. </w:t>
            </w:r>
          </w:p>
          <w:p w:rsidR="00C96C89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Б. для производства работ, связанных с закладкой выработанного пространства. 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В. для проведения научно-исследовательских и других работ с целью восстановления выработок.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п.75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Кто допускается к работе в очистных и подготовительных горных выработках на пластах, отнесенных к выбросоопасным?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п.61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Какой системой разработки допускается вести очистные работы одновременно на двух горизонтах при отработке участков, расположенных один над другим?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п.62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В </w:t>
            </w:r>
            <w:proofErr w:type="gramStart"/>
            <w:r w:rsidRPr="00596F4A">
              <w:rPr>
                <w:sz w:val="26"/>
                <w:szCs w:val="26"/>
              </w:rPr>
              <w:t>соответствии</w:t>
            </w:r>
            <w:proofErr w:type="gramEnd"/>
            <w:r w:rsidRPr="00596F4A">
              <w:rPr>
                <w:sz w:val="26"/>
                <w:szCs w:val="26"/>
              </w:rPr>
              <w:t xml:space="preserve"> с чем производится выемка предохранительных целиков под охраняемыми объектами?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lastRenderedPageBreak/>
              <w:t>52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п.63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При опасности обрушения кровли или стенок горных выр</w:t>
            </w:r>
            <w:r>
              <w:rPr>
                <w:sz w:val="26"/>
                <w:szCs w:val="26"/>
              </w:rPr>
              <w:t>а</w:t>
            </w:r>
            <w:r w:rsidRPr="00596F4A">
              <w:rPr>
                <w:sz w:val="26"/>
                <w:szCs w:val="26"/>
              </w:rPr>
              <w:t>боток в процессе ведения очистных работ требуется ...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п.58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Кем осуществляться приемка лав в эксплуатацию после отхода очистных забоев от монтажных штреков на расстояние не менее ширины призабойного пространства и выхода комплексов на слой (пласт), обеспечения устойчивого проветривания в лаве и обрушении непосредственной кровли в завальной части?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п.96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Кем и в какой срок производится осмотр действующих горных выработок?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п.44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Для каких горных выработок устанавливается минимальное поперечное сечение в свету – 1,5 м</w:t>
            </w:r>
            <w:proofErr w:type="gramStart"/>
            <w:r w:rsidRPr="00596F4A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596F4A">
              <w:rPr>
                <w:sz w:val="26"/>
                <w:szCs w:val="26"/>
              </w:rPr>
              <w:t>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п.66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Что должно быть выполнено в случае остановки работ в очистном забое на время более суток?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п.91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Когда проходческие комбайны должны быть оборудованы средствами для бурения шпуров?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п.46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При каких условиях разрешается работа самоходного транспорта в горных выработках?</w:t>
            </w:r>
          </w:p>
          <w:p w:rsidR="00F624DA" w:rsidRPr="00596F4A" w:rsidRDefault="00F624DA" w:rsidP="00DC1D02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п.43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При изменении горно-геологических и горнотехнических условий, требующих дополнительного крепления или мер </w:t>
            </w:r>
            <w:proofErr w:type="gramStart"/>
            <w:r w:rsidRPr="00596F4A">
              <w:rPr>
                <w:sz w:val="26"/>
                <w:szCs w:val="26"/>
              </w:rPr>
              <w:t>охраны горных выработок, эксплуатирующей организацией вносятся</w:t>
            </w:r>
            <w:proofErr w:type="gramEnd"/>
            <w:r w:rsidRPr="00596F4A">
              <w:rPr>
                <w:sz w:val="26"/>
                <w:szCs w:val="26"/>
              </w:rPr>
              <w:t xml:space="preserve"> изменения, дополнения в соответствующую техническую документацию, разработанную на основании инструкции по охране и креплению горных выработок, либо разрабатывается новая техническая документация. В какой срок должны вноситься изменения, дополнения в техническую документацию либо разрабатываться новая техническая документация?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п.76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Что должно быть выполнено при обнаружении предупредительных признаков и предвестников газодинамических явлений в забое?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п.69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В каких случаях все секции механизированной крепи должны быть последовательно проверены способом </w:t>
            </w:r>
            <w:proofErr w:type="spellStart"/>
            <w:r w:rsidRPr="00596F4A">
              <w:rPr>
                <w:sz w:val="26"/>
                <w:szCs w:val="26"/>
              </w:rPr>
              <w:t>дораспора</w:t>
            </w:r>
            <w:proofErr w:type="spellEnd"/>
            <w:r w:rsidRPr="00596F4A">
              <w:rPr>
                <w:sz w:val="26"/>
                <w:szCs w:val="26"/>
              </w:rPr>
              <w:t>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п.57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Когда должна начинаться очистная выемка?</w:t>
            </w: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lastRenderedPageBreak/>
              <w:t>63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п.79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В соответствии с какими документами должна осуществляться эксплуатация и обслуживание машин, горно-шахтного оборудования, аппаратуры, а также их монтаж, демонтаж и хранение?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п.68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Какой проход должен быть обеспечен конструктивными размерами механизированных крепей по всей длине закрепленного пространства лавы?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п.57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Какие должны обеспечиваться условия при выборе системы разработки соляных месторождений и определения ее параметров?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п.44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Какое минимальное поперечное сечение горных выработок в свету устанавливаются для участковых конвейерных, транспортных, вентиляционных, вспомогательных горных выработок, уклонов (бремсбергов)?</w:t>
            </w:r>
          </w:p>
          <w:p w:rsidR="00F624DA" w:rsidRPr="000C5C9C" w:rsidRDefault="00F624DA" w:rsidP="00DC1D02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п.93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С какой периодичностью должна осуществлят</w:t>
            </w:r>
            <w:r>
              <w:rPr>
                <w:sz w:val="26"/>
                <w:szCs w:val="26"/>
              </w:rPr>
              <w:t>ь</w:t>
            </w:r>
            <w:r w:rsidRPr="00596F4A">
              <w:rPr>
                <w:sz w:val="26"/>
                <w:szCs w:val="26"/>
              </w:rPr>
              <w:t>ся проверка технической исправности забойных машин и комплексов руководителем смены при отсутствии сроков проверки и осмотра в эксплуатационной документации изготовителя?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п.70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Чем должно определяться выполнение закладочных работ в лавах, закладка отбитой горной массы в очистные хода и ранее пройденные горные выработки? 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п.85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Кто должен выполнять изменение конструкции и схемы электрооборудования, схемы аппаратуры управления, защиты и контроля, а также градуировки устройств защиты рудничного электрооборудования забойных машин и комплексов?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п.88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Что должна предусматривать система управления забойными машинами и комплексами, эксплуатация которых ведется на пластах, опасных по внезапным выбросам соли и газа?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п.90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Когда проходческие комбайны с </w:t>
            </w:r>
            <w:r>
              <w:rPr>
                <w:sz w:val="26"/>
                <w:szCs w:val="26"/>
              </w:rPr>
              <w:t>роторным исполнительным органом</w:t>
            </w:r>
            <w:r w:rsidRPr="00596F4A">
              <w:rPr>
                <w:sz w:val="26"/>
                <w:szCs w:val="26"/>
              </w:rPr>
              <w:t xml:space="preserve"> должны быть оборудованы предохранительными щитами в разгрузочном окне рабочего органа комбайна и перед пультом управления комбайном?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п.94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Когда оборудование очистных и проходческих комплексов (комбайны, самоходные вагоны, бункера-</w:t>
            </w:r>
            <w:r w:rsidRPr="00596F4A">
              <w:rPr>
                <w:sz w:val="26"/>
                <w:szCs w:val="26"/>
              </w:rPr>
              <w:lastRenderedPageBreak/>
              <w:t xml:space="preserve">перегружатели, </w:t>
            </w:r>
            <w:proofErr w:type="spellStart"/>
            <w:r w:rsidRPr="00596F4A">
              <w:rPr>
                <w:sz w:val="26"/>
                <w:szCs w:val="26"/>
              </w:rPr>
              <w:t>метательно</w:t>
            </w:r>
            <w:proofErr w:type="spellEnd"/>
            <w:r w:rsidRPr="00596F4A">
              <w:rPr>
                <w:sz w:val="26"/>
                <w:szCs w:val="26"/>
              </w:rPr>
              <w:t xml:space="preserve">-закладочные машины), конвейерного транспорта (ленточные и скребковые конвейера) и самоходного транспорта с двигателем внутреннего сгорания (машины </w:t>
            </w:r>
            <w:proofErr w:type="spellStart"/>
            <w:r w:rsidRPr="00596F4A">
              <w:rPr>
                <w:sz w:val="26"/>
                <w:szCs w:val="26"/>
              </w:rPr>
              <w:t>щеленарезные</w:t>
            </w:r>
            <w:proofErr w:type="spellEnd"/>
            <w:r w:rsidRPr="00596F4A">
              <w:rPr>
                <w:sz w:val="26"/>
                <w:szCs w:val="26"/>
              </w:rPr>
              <w:t>, погрузочные, доставочные, транспортные, почво-</w:t>
            </w:r>
            <w:proofErr w:type="spellStart"/>
            <w:r w:rsidRPr="00596F4A">
              <w:rPr>
                <w:sz w:val="26"/>
                <w:szCs w:val="26"/>
              </w:rPr>
              <w:t>поддирочные</w:t>
            </w:r>
            <w:proofErr w:type="spellEnd"/>
            <w:r w:rsidRPr="00596F4A">
              <w:rPr>
                <w:sz w:val="26"/>
                <w:szCs w:val="26"/>
              </w:rPr>
              <w:t>, для установки крепи, оборки кровли) должно оцениваться эксплуатирующей организацией на предмет возможности продления срока его эксплуатации?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lastRenderedPageBreak/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lastRenderedPageBreak/>
              <w:t>73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п.100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С какой периодичностью должны осматриваться шахтные стволы, служащие только для вентиляции?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п.103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Кем должен быть осмотрен после ремонта, исправления крепи и </w:t>
            </w:r>
            <w:proofErr w:type="spellStart"/>
            <w:r w:rsidRPr="00596F4A">
              <w:rPr>
                <w:sz w:val="26"/>
                <w:szCs w:val="26"/>
              </w:rPr>
              <w:t>армировки</w:t>
            </w:r>
            <w:proofErr w:type="spellEnd"/>
            <w:r w:rsidRPr="00596F4A">
              <w:rPr>
                <w:sz w:val="26"/>
                <w:szCs w:val="26"/>
              </w:rPr>
              <w:t xml:space="preserve"> шахтный ствол?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п.97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С какой периодичностью должны осматриваться крепь и армировка шахтных стволов, предназначенных для спуска, подъема работников и грузов?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п.42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Каковы должны быть размеры не загроможденных выходов из каждой лавы (при необходимости, под эстакадами на сопряжении лавы со штреками)?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п.37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Какие должны проводиться работы, после проходки новых центрально расположенных шахтных стволов рудника до проектных горизонтов в первую очередь, до начала проведения горизонтальных вскрывающих горных выработок?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п.109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Какие требования предъявляются к устьям действующих шахтных стволов рудника?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п.116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Содержание кислорода в воздухе горных выработок, в которых находятся или могут находиться работники, должно составлять …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п.324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Какие надписи должны быть на электрооборудовании, эксплуатируемом в подземных условиях?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п.329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При каких условиях допускаются работы по креплению и перекреплению горных выработок, в которых проложены высоковольтные кабельные линии?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п.339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Какое расстояние должно быть между соседними точками подвески (крепления) кабеля и между соседними кабелями, расположенными на подвеске?</w:t>
            </w: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lastRenderedPageBreak/>
              <w:t>83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п.343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В соответствии с каким документом производится прокладка силовых кабелей по вентиляционным штрекам?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84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п.335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Где не допускается применение кабелей с алюминиевыми жилами или в алюминиевой оболочке?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п.363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В каких горных выработках должно применяться рудничное электрооборудование только во взрывозащищенном исполнении?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п.380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Каким должно быть время отключения поврежденной сети напряжением от 380 до 1000В?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п.391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С какой периодичностью должны проводить контрольные проверки состояния светильников и зарядных станций начальник службы вентиляции рудника или по его заданию мастер технологического комплекса поверхности шахт?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п.409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С какой периодичностью должны осматриваться ремонтным, оперативно-ремонтным персоналом, имеющим группу по электробезопасности не ниже III в установках напряжением до 1000</w:t>
            </w:r>
            <w:proofErr w:type="gramStart"/>
            <w:r w:rsidRPr="00596F4A">
              <w:rPr>
                <w:sz w:val="26"/>
                <w:szCs w:val="26"/>
              </w:rPr>
              <w:t xml:space="preserve"> В</w:t>
            </w:r>
            <w:proofErr w:type="gramEnd"/>
            <w:r w:rsidRPr="00596F4A">
              <w:rPr>
                <w:sz w:val="26"/>
                <w:szCs w:val="26"/>
              </w:rPr>
              <w:t>, все электрические машины, аппараты, трансформаторы и другое электрооборудование, кабели, заземление?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п.410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Когда должно проверяться реле утечки в электрических сетях, питающих электродвигатели автоматизированного конвейерного транспорта, загрузочно-разгрузочных комплексов шахтного подъема?</w:t>
            </w:r>
          </w:p>
          <w:p w:rsidR="00F624DA" w:rsidRPr="00596F4A" w:rsidRDefault="00F624DA" w:rsidP="00F624DA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п.346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При прокладке кабелей в наклонных горных выработках расстояние между точками крепления кабеля должно быть не более...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п.321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Допускается ли применение электрических сетей с глухозаземленной нейтралью трансформатора в подземных горных выработках рудников?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п.359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Какое количество счалок допускается на каждые 100 м длины гибких кабелей, служащих для питания передвижных машин и механизмов?</w:t>
            </w:r>
          </w:p>
          <w:p w:rsidR="00F624DA" w:rsidRPr="00596F4A" w:rsidRDefault="00F624DA" w:rsidP="00E15CF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lastRenderedPageBreak/>
              <w:t>93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п.413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С какой периодичностью должен производиться наружный осмотр дополнительного контура (заземляющих проводников и их присоединительных контактов) на руднике?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п.184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Какой ширины должны быть проемы в кузовах самоходного транспорта для посадки работников?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п.180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В </w:t>
            </w:r>
            <w:proofErr w:type="gramStart"/>
            <w:r w:rsidRPr="00596F4A">
              <w:rPr>
                <w:sz w:val="26"/>
                <w:szCs w:val="26"/>
              </w:rPr>
              <w:t>соответствии</w:t>
            </w:r>
            <w:proofErr w:type="gramEnd"/>
            <w:r w:rsidRPr="00596F4A">
              <w:rPr>
                <w:sz w:val="26"/>
                <w:szCs w:val="26"/>
              </w:rPr>
              <w:t xml:space="preserve"> с чем производится эксплуатация самоходного транспорта?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п.181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На действующих и строящихся рудниках перевозка работников обязательна, если расстояние до места работ…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п.198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Навеска и замена конвейерной ленты ленточных конвейеров, должны проводиться в соответствии ...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п.205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В </w:t>
            </w:r>
            <w:proofErr w:type="gramStart"/>
            <w:r w:rsidRPr="00596F4A">
              <w:rPr>
                <w:sz w:val="26"/>
                <w:szCs w:val="26"/>
              </w:rPr>
              <w:t>течение</w:t>
            </w:r>
            <w:proofErr w:type="gramEnd"/>
            <w:r w:rsidRPr="00596F4A">
              <w:rPr>
                <w:sz w:val="26"/>
                <w:szCs w:val="26"/>
              </w:rPr>
              <w:t xml:space="preserve"> какого времени должно быть осуществлено опробование конвейера под нагрузкой в автоматизированном режиме после выполнения монтажно-наладочных работ на конвейере (линии)?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0C3B20">
        <w:trPr>
          <w:trHeight w:val="664"/>
        </w:trPr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п.208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Какая периодичность осуществления контроля механиком или начальником </w:t>
            </w:r>
            <w:proofErr w:type="gramStart"/>
            <w:r w:rsidRPr="00596F4A">
              <w:rPr>
                <w:sz w:val="26"/>
                <w:szCs w:val="26"/>
              </w:rPr>
              <w:t>участка ведения журнала записи результатов осмотра</w:t>
            </w:r>
            <w:proofErr w:type="gramEnd"/>
            <w:r w:rsidRPr="00596F4A">
              <w:rPr>
                <w:sz w:val="26"/>
                <w:szCs w:val="26"/>
              </w:rPr>
              <w:t xml:space="preserve"> и ремонта конвейеров?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п.204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Чем должны быть оборудованы ленточные конвейеры в камерах перегрузки разгрузочных комплексов грузовых стволов?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101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п.218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При какой ширине горных выработок разрешается работа самоходного вагона?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п.236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Какое число работников может находиться одновременно в каждом этаже клети?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103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п.237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Что должно быть установлено на всех горизонтах рудника перед стволами?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104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п.234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Чему должна быть равна масса противовеса людских подъемных установок?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105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п.207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Как часто должен производиться осмотр конвейеров, роликов, натяжных устройств, состояния ленты и ее стыков, а также устройств, обеспечивающих безопасность эксплуатации конвейера (тормозных устройств, средств улавливания ленты, средств автоматизации)?</w:t>
            </w: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lastRenderedPageBreak/>
              <w:t>106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п.211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Допускается ли управлять конвейерной линией (конвейером) одновременно с двух и более мест (пультов)?</w:t>
            </w:r>
          </w:p>
          <w:p w:rsidR="00F624DA" w:rsidRPr="00596F4A" w:rsidRDefault="00F624DA" w:rsidP="00F624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107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п.213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При эксплуатации скребковых конвейеров необходимо соблюдать одно из следующих требований безопасности: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п.220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Чем должен быть оснащен бункер-перегружатель при работе проходческого комплекса в составе: комбайн в полуавтоматическом режиме, бункер-перегружатель, самоходный вагон?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109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п.219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Допускается ли при работе самоходного вагона в горной выработке шириной по почве менее 3,8 м присутствие работников в пределах маршрута движения вагона?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п.228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В отдельных случаях при выполнении аварийных и ремонтных работ в стволе допускается спуск и подъем работников в бадьях без направляющих рамок. Какое условие при этом должно соблюдаться? 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п.233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Какова периодичность испытаний парашютов клети для спуска и подъема работников?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112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п.240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Допускается ли в стволах, оборудованных двумя и более подъемными установками, предназначенными для спуска и подъема работников и груза, работа грузовых подъемов одновременно со спуском-подъемом работников?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113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п.259</w:t>
            </w:r>
          </w:p>
        </w:tc>
        <w:tc>
          <w:tcPr>
            <w:tcW w:w="11624" w:type="dxa"/>
          </w:tcPr>
          <w:p w:rsidR="00C96C89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Какое оборудование, из </w:t>
            </w:r>
            <w:proofErr w:type="gramStart"/>
            <w:r w:rsidRPr="00596F4A">
              <w:rPr>
                <w:sz w:val="26"/>
                <w:szCs w:val="26"/>
              </w:rPr>
              <w:t>перечисленного</w:t>
            </w:r>
            <w:proofErr w:type="gramEnd"/>
            <w:r w:rsidRPr="00596F4A">
              <w:rPr>
                <w:sz w:val="26"/>
                <w:szCs w:val="26"/>
              </w:rPr>
              <w:t xml:space="preserve"> ниже, должна иметь каждая подъемная машина? </w:t>
            </w:r>
          </w:p>
          <w:p w:rsidR="00C96C89" w:rsidRDefault="00F624DA" w:rsidP="00F624DA">
            <w:pPr>
              <w:tabs>
                <w:tab w:val="left" w:pos="317"/>
              </w:tabs>
              <w:jc w:val="both"/>
              <w:rPr>
                <w:color w:val="000000"/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А. средства измерений, регистрирующие все циклы работы машины и позволяющие анализировать скорость и направление движения</w:t>
            </w:r>
            <w:r w:rsidRPr="00596F4A">
              <w:rPr>
                <w:color w:val="000000"/>
                <w:sz w:val="26"/>
                <w:szCs w:val="26"/>
              </w:rPr>
              <w:t xml:space="preserve">. </w:t>
            </w:r>
          </w:p>
          <w:p w:rsidR="00C96C89" w:rsidRDefault="00F624DA" w:rsidP="00F624DA">
            <w:pPr>
              <w:tabs>
                <w:tab w:val="left" w:pos="317"/>
              </w:tabs>
              <w:jc w:val="both"/>
              <w:rPr>
                <w:color w:val="000000"/>
                <w:sz w:val="26"/>
                <w:szCs w:val="26"/>
              </w:rPr>
            </w:pPr>
            <w:r w:rsidRPr="00596F4A">
              <w:rPr>
                <w:color w:val="000000"/>
                <w:sz w:val="26"/>
                <w:szCs w:val="26"/>
              </w:rPr>
              <w:t xml:space="preserve">Б. </w:t>
            </w:r>
            <w:r w:rsidRPr="00596F4A">
              <w:rPr>
                <w:sz w:val="26"/>
                <w:szCs w:val="26"/>
              </w:rPr>
              <w:t>средства измерений тока и напряжения в цепи главного тока и электродинамического торможения</w:t>
            </w:r>
            <w:r w:rsidRPr="00596F4A">
              <w:rPr>
                <w:color w:val="000000"/>
                <w:sz w:val="26"/>
                <w:szCs w:val="26"/>
              </w:rPr>
              <w:t>.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color w:val="000000"/>
                <w:sz w:val="26"/>
                <w:szCs w:val="26"/>
              </w:rPr>
            </w:pPr>
            <w:r w:rsidRPr="00596F4A">
              <w:rPr>
                <w:color w:val="000000"/>
                <w:sz w:val="26"/>
                <w:szCs w:val="26"/>
              </w:rPr>
              <w:t xml:space="preserve">В. </w:t>
            </w:r>
            <w:r w:rsidRPr="00596F4A">
              <w:rPr>
                <w:sz w:val="26"/>
                <w:szCs w:val="26"/>
              </w:rPr>
              <w:t>средства измерений избыточного давления сжатого воздуха или масла в тормозной системе</w:t>
            </w:r>
            <w:r w:rsidRPr="00596F4A">
              <w:rPr>
                <w:color w:val="000000"/>
                <w:sz w:val="26"/>
                <w:szCs w:val="26"/>
              </w:rPr>
              <w:t>.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114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п.268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Какова периодичность проверки правильности работы предохранительного тормоза и защитных устройств подъемной установки главным механиком рудника или его заместителем и главный энергетиком рудника или его заместителем?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115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[1] </w:t>
            </w:r>
            <w:r w:rsidRPr="00596F4A">
              <w:rPr>
                <w:sz w:val="26"/>
                <w:szCs w:val="26"/>
              </w:rPr>
              <w:lastRenderedPageBreak/>
              <w:t>п.281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lastRenderedPageBreak/>
              <w:t xml:space="preserve">Какой запас прочности по максимальной статической нагрузке, должны иметь подъемные канаты для </w:t>
            </w:r>
            <w:r w:rsidRPr="00596F4A">
              <w:rPr>
                <w:sz w:val="26"/>
                <w:szCs w:val="26"/>
              </w:rPr>
              <w:lastRenderedPageBreak/>
              <w:t>подъемных сосудов и противовесов рудничных подъемных установок, для подъемных установок со шкивами трения одноканатных (людских, грузолюдских и грузовых) и многоканатных (людских и грузолюдских) подъемных установок при навеске?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lastRenderedPageBreak/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lastRenderedPageBreak/>
              <w:t>116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п.228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Допускается ли пользоваться бадьей без устройств (кулачков) для поддержания дужки в опущенном состоянии?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117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п.217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Когда не допускается эксплуатировать самоходный вагон?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118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п.221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Для чего предназначена первая скорость движения самоходного вагона?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п.194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Как должно быть выполнено ограждение натяжной станции конвейера?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п.196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Какое расстояние должно быть между параллельно установленными конвейерами?</w:t>
            </w:r>
          </w:p>
          <w:p w:rsidR="00F624DA" w:rsidRPr="00596F4A" w:rsidRDefault="00F624DA" w:rsidP="00065EE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121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п.197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Какой должен быть зазор между лентой и нижней частью переходного мостика установленного через став ленточного конвейера?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122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п.233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На какой срок допускается продление срока службы парашютов, оснащенных тормозными канатами?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123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п.119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Укажите скорость движения струи воздуха в очистном забое лавы при выемке руды?</w:t>
            </w:r>
          </w:p>
          <w:p w:rsidR="00F624DA" w:rsidRPr="00596F4A" w:rsidRDefault="00F624DA" w:rsidP="00F624DA">
            <w:pPr>
              <w:tabs>
                <w:tab w:val="left" w:pos="317"/>
              </w:tabs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124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п.119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6F4A">
              <w:rPr>
                <w:rFonts w:ascii="Times New Roman" w:hAnsi="Times New Roman"/>
                <w:sz w:val="26"/>
                <w:szCs w:val="26"/>
              </w:rPr>
              <w:t>Укажите допустимую скорость движения струи воздуха в очистном забое лавы без добычи руды?</w:t>
            </w:r>
          </w:p>
          <w:p w:rsidR="00F624DA" w:rsidRPr="00596F4A" w:rsidRDefault="00F624DA" w:rsidP="00F624DA">
            <w:pPr>
              <w:tabs>
                <w:tab w:val="left" w:pos="317"/>
              </w:tabs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125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п.119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Укажите допустимую скорость движения струи воздуха в вентиляционных и главных транспортных штреках рудников?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126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п.149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С какой периодичностью должен осуществляться </w:t>
            </w:r>
            <w:proofErr w:type="gramStart"/>
            <w:r w:rsidRPr="00596F4A">
              <w:rPr>
                <w:sz w:val="26"/>
                <w:szCs w:val="26"/>
              </w:rPr>
              <w:t>контроль за</w:t>
            </w:r>
            <w:proofErr w:type="gramEnd"/>
            <w:r w:rsidRPr="00596F4A">
              <w:rPr>
                <w:sz w:val="26"/>
                <w:szCs w:val="26"/>
              </w:rPr>
              <w:t xml:space="preserve"> качественным составом воздуха и эффективностью проветривания на исходящих струях очистных и подготовительных горных выработок, блоков, на поступающих струях при последовательном проветривании панелей, блоков, забоев?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lastRenderedPageBreak/>
              <w:t>127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п.152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Что необходимо выполнить при обнаружении </w:t>
            </w:r>
            <w:proofErr w:type="gramStart"/>
            <w:r w:rsidRPr="00596F4A">
              <w:rPr>
                <w:sz w:val="26"/>
                <w:szCs w:val="26"/>
              </w:rPr>
              <w:t>неисправности средств измерений содержания метана</w:t>
            </w:r>
            <w:proofErr w:type="gramEnd"/>
            <w:r w:rsidRPr="00596F4A">
              <w:rPr>
                <w:sz w:val="26"/>
                <w:szCs w:val="26"/>
              </w:rPr>
              <w:t xml:space="preserve"> в лаве?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128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п.155</w:t>
            </w:r>
          </w:p>
        </w:tc>
        <w:tc>
          <w:tcPr>
            <w:tcW w:w="11624" w:type="dxa"/>
          </w:tcPr>
          <w:p w:rsidR="00D51244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Что необходимо выполнить в случае внезапных обрушений кровли горных выработок, где ведутся горные работы, на высоту более 0,5 м или интенсивном обрушении кровли в отработанном пространстве при выемке руды лавами: </w:t>
            </w:r>
          </w:p>
          <w:p w:rsidR="00D51244" w:rsidRDefault="00F624DA" w:rsidP="00F624DA">
            <w:pPr>
              <w:tabs>
                <w:tab w:val="left" w:pos="317"/>
              </w:tabs>
              <w:jc w:val="both"/>
              <w:rPr>
                <w:color w:val="000000"/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А. все работы в данной горной выработке д</w:t>
            </w:r>
            <w:r w:rsidRPr="00596F4A">
              <w:rPr>
                <w:color w:val="000000"/>
                <w:sz w:val="26"/>
                <w:szCs w:val="26"/>
              </w:rPr>
              <w:t xml:space="preserve">олжны быть приостановлены. </w:t>
            </w:r>
          </w:p>
          <w:p w:rsidR="00D51244" w:rsidRDefault="00F624DA" w:rsidP="00F624DA">
            <w:pPr>
              <w:tabs>
                <w:tab w:val="left" w:pos="317"/>
              </w:tabs>
              <w:jc w:val="both"/>
              <w:rPr>
                <w:color w:val="000000"/>
                <w:sz w:val="26"/>
                <w:szCs w:val="26"/>
              </w:rPr>
            </w:pPr>
            <w:r w:rsidRPr="00596F4A">
              <w:rPr>
                <w:color w:val="000000"/>
                <w:sz w:val="26"/>
                <w:szCs w:val="26"/>
              </w:rPr>
              <w:t xml:space="preserve">Б. произведено измерение содержания метана. 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color w:val="000000"/>
                <w:sz w:val="26"/>
                <w:szCs w:val="26"/>
              </w:rPr>
            </w:pPr>
            <w:r w:rsidRPr="00596F4A">
              <w:rPr>
                <w:color w:val="000000"/>
                <w:sz w:val="26"/>
                <w:szCs w:val="26"/>
              </w:rPr>
              <w:t>В. приняты меры по обеспечению нормального режима проветривания.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129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п.163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В </w:t>
            </w:r>
            <w:proofErr w:type="gramStart"/>
            <w:r w:rsidRPr="00596F4A">
              <w:rPr>
                <w:sz w:val="26"/>
                <w:szCs w:val="26"/>
              </w:rPr>
              <w:t>течение</w:t>
            </w:r>
            <w:proofErr w:type="gramEnd"/>
            <w:r w:rsidRPr="00596F4A">
              <w:rPr>
                <w:sz w:val="26"/>
                <w:szCs w:val="26"/>
              </w:rPr>
              <w:t xml:space="preserve"> какого количества времени должен выполняться перевод вентиляторных установок на реверсивный режим работы?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130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п.163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Какое количество воздуха должно проходить по главным горным выработкам в реверсивном режиме проветривания?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131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п.119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Укажите допустимую скорость движения струи воздуха в вентиляционных стволах, не оборудованных подъемами?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132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п.127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Чем должно осуществляться проветривание в лаве с концевым участком длиной до 10 м в межпанельном целике при ведении очистной выемки? 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133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п.131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proofErr w:type="gramStart"/>
            <w:r w:rsidRPr="00596F4A">
              <w:rPr>
                <w:sz w:val="26"/>
                <w:szCs w:val="26"/>
              </w:rPr>
              <w:t>Согласно</w:t>
            </w:r>
            <w:proofErr w:type="gramEnd"/>
            <w:r w:rsidRPr="00596F4A">
              <w:rPr>
                <w:sz w:val="26"/>
                <w:szCs w:val="26"/>
              </w:rPr>
              <w:t xml:space="preserve"> каким документам, устанавливается вентилятор местного проветривания (ВМП) для проветривания действующих (находящихся в проходке или используемых в технологическом процессе) тупиковых горных выработок длиной более 10 м при производстве в них работ и нахождении работников?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134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п.132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Укажите, какие данные заносятся на замерную доску, установленную у каждого вентилятора местного проветривания (ВМП), проветривающего тупиковую горную выработку? 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135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п.136</w:t>
            </w:r>
          </w:p>
        </w:tc>
        <w:tc>
          <w:tcPr>
            <w:tcW w:w="11624" w:type="dxa"/>
          </w:tcPr>
          <w:p w:rsidR="00F624DA" w:rsidRPr="00596F4A" w:rsidRDefault="00F624DA" w:rsidP="00847AED">
            <w:pPr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Производительность вентилятора местного проветривания (ВМП), работающего на нагнетание, не должна превышать…</w:t>
            </w:r>
            <w:bookmarkStart w:id="0" w:name="_GoBack"/>
            <w:bookmarkEnd w:id="0"/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rPr>
          <w:trHeight w:val="885"/>
        </w:trPr>
        <w:tc>
          <w:tcPr>
            <w:tcW w:w="851" w:type="dxa"/>
          </w:tcPr>
          <w:p w:rsidR="00F624DA" w:rsidRPr="00752119" w:rsidRDefault="00F624DA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lastRenderedPageBreak/>
              <w:t>136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п.136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Укажите место установки вентилятора местного проветривания, работающего на нагнетание для проветривания тупиковых горных выработок? 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137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п.138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Где вводится газовый режим в руднике?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138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п.142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Укажите, какие меры необходимо принять в случае остановки главной (вспомогательной) вентиляторной установки или нарушения вентиляции?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139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п.151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Укажите периодичность осуществления </w:t>
            </w:r>
            <w:proofErr w:type="gramStart"/>
            <w:r w:rsidRPr="00596F4A">
              <w:rPr>
                <w:sz w:val="26"/>
                <w:szCs w:val="26"/>
              </w:rPr>
              <w:t>контроля за</w:t>
            </w:r>
            <w:proofErr w:type="gramEnd"/>
            <w:r w:rsidRPr="00596F4A">
              <w:rPr>
                <w:sz w:val="26"/>
                <w:szCs w:val="26"/>
              </w:rPr>
              <w:t xml:space="preserve"> содержанием метана в забоях действующих очистных, подготовительных и разведочных выработок средствами измерения непрерывного действия?</w:t>
            </w:r>
          </w:p>
          <w:p w:rsidR="00F624DA" w:rsidRPr="00596F4A" w:rsidRDefault="00F624DA" w:rsidP="00F624DA">
            <w:pPr>
              <w:tabs>
                <w:tab w:val="left" w:pos="317"/>
              </w:tabs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п.157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По </w:t>
            </w:r>
            <w:proofErr w:type="gramStart"/>
            <w:r w:rsidRPr="00596F4A">
              <w:rPr>
                <w:sz w:val="26"/>
                <w:szCs w:val="26"/>
              </w:rPr>
              <w:t>указанию</w:t>
            </w:r>
            <w:proofErr w:type="gramEnd"/>
            <w:r w:rsidRPr="00596F4A">
              <w:rPr>
                <w:sz w:val="26"/>
                <w:szCs w:val="26"/>
              </w:rPr>
              <w:t xml:space="preserve"> какого должностного лица производится регулирование воздушных потоков по общерудничным вентиляционным горных выработкам? </w:t>
            </w:r>
          </w:p>
          <w:p w:rsidR="00F624DA" w:rsidRPr="00596F4A" w:rsidRDefault="00F624DA" w:rsidP="00F624DA">
            <w:pPr>
              <w:tabs>
                <w:tab w:val="left" w:pos="317"/>
              </w:tabs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141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п.167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Укажите периодичность осмотров главных вентиляторных установок (ГВУ) главным механиком, главным энергетиком и работником службы вентиляции? </w:t>
            </w:r>
          </w:p>
          <w:p w:rsidR="00F624DA" w:rsidRPr="00596F4A" w:rsidRDefault="00F624DA" w:rsidP="00F624DA">
            <w:pPr>
              <w:tabs>
                <w:tab w:val="left" w:pos="317"/>
              </w:tabs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142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п.167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Укажите периодичность технического контроля и наладки главных вентиляторных установок рудника?</w:t>
            </w:r>
          </w:p>
          <w:p w:rsidR="00F624DA" w:rsidRPr="00596F4A" w:rsidRDefault="00F624DA" w:rsidP="00F624DA">
            <w:pPr>
              <w:tabs>
                <w:tab w:val="left" w:pos="317"/>
              </w:tabs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143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п.175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Укажите периодичность составления вентиляционных планов или аксонометрических схем в соответствии с инструкцией о порядке составления вентиляционных планов, утверждаемой эксплуатирующей организацией?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п.175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Укажите периодичность </w:t>
            </w:r>
            <w:proofErr w:type="gramStart"/>
            <w:r w:rsidRPr="00596F4A">
              <w:rPr>
                <w:sz w:val="26"/>
                <w:szCs w:val="26"/>
              </w:rPr>
              <w:t>контроля за</w:t>
            </w:r>
            <w:proofErr w:type="gramEnd"/>
            <w:r w:rsidRPr="00596F4A">
              <w:rPr>
                <w:sz w:val="26"/>
                <w:szCs w:val="26"/>
              </w:rPr>
              <w:t xml:space="preserve"> составом неразбавленных выхлопных газов каждого двигателя после газоочистки на холостом ходу, самоходного транспорта с двигателем внутреннего сгорания?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145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п.178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Укажите периодичность выполнения воздушно-депрессионной съемки на рудниках?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146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п.432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Каким документом определяется возможность безопасного производства работ в горных выработках при наличии участков, потенциально опасных по проникновению в горные выработки вод зоны </w:t>
            </w:r>
            <w:r w:rsidRPr="00596F4A">
              <w:rPr>
                <w:sz w:val="26"/>
                <w:szCs w:val="26"/>
              </w:rPr>
              <w:lastRenderedPageBreak/>
              <w:t>активного водообмена, затопленных горных выработок или других обводненных зон?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lastRenderedPageBreak/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lastRenderedPageBreak/>
              <w:t>147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п.434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Укажите условия, обеспечивающие меры защиты рудников от затопления через шахтные стволы</w:t>
            </w:r>
            <w:r w:rsidR="00FD35F7">
              <w:rPr>
                <w:sz w:val="26"/>
                <w:szCs w:val="26"/>
              </w:rPr>
              <w:t>:</w:t>
            </w:r>
          </w:p>
          <w:p w:rsidR="00FD35F7" w:rsidRDefault="00FD35F7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r w:rsidRPr="00596F4A">
              <w:rPr>
                <w:sz w:val="26"/>
                <w:szCs w:val="26"/>
              </w:rPr>
              <w:t xml:space="preserve">Крепление шахтных стволов и ликвидация пустот в </w:t>
            </w:r>
            <w:proofErr w:type="spellStart"/>
            <w:r w:rsidRPr="00596F4A">
              <w:rPr>
                <w:sz w:val="26"/>
                <w:szCs w:val="26"/>
              </w:rPr>
              <w:t>закрепном</w:t>
            </w:r>
            <w:proofErr w:type="spellEnd"/>
            <w:r w:rsidRPr="00596F4A">
              <w:rPr>
                <w:sz w:val="26"/>
                <w:szCs w:val="26"/>
              </w:rPr>
              <w:t xml:space="preserve"> пространстве должны производиться в соответствии с проектной документацией.</w:t>
            </w:r>
          </w:p>
          <w:p w:rsidR="00FD35F7" w:rsidRPr="00FD35F7" w:rsidRDefault="00FD35F7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Б. </w:t>
            </w:r>
            <w:r w:rsidRPr="00596F4A">
              <w:rPr>
                <w:sz w:val="26"/>
                <w:szCs w:val="26"/>
              </w:rPr>
              <w:t>Производство систематических наблюдений за состоянием крепи шахтных стволов, выявлением мест поступления подземных вод (рассолов) через крепь.</w:t>
            </w:r>
          </w:p>
          <w:p w:rsidR="00FD35F7" w:rsidRPr="00FD35F7" w:rsidRDefault="00FD35F7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О</w:t>
            </w:r>
            <w:r w:rsidRPr="00596F4A">
              <w:rPr>
                <w:sz w:val="26"/>
                <w:szCs w:val="26"/>
              </w:rPr>
              <w:t>храна шахтных стволов осуществляется оставлением предохранительных целиков, рассчитанных и утвержденных в соответствии с требованиями правил по охране зданий и сооружений от вредного влияния горных работ.</w:t>
            </w:r>
          </w:p>
          <w:p w:rsidR="00F624DA" w:rsidRPr="00596F4A" w:rsidRDefault="00F624DA" w:rsidP="00FD35F7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148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п.435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Укажите периодичность проверки состояния шахтного ствола в части поступления подземных вод (рассолов) через крепь?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149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п.439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Как определяются границы опасных зон (околоскважинных предохранительных целиков) скважин, пробуренных с поверхности и вскрывших отложения водозащитной толщи?</w:t>
            </w:r>
          </w:p>
          <w:p w:rsidR="00F624DA" w:rsidRPr="00596F4A" w:rsidRDefault="00F624DA" w:rsidP="00F624DA">
            <w:pPr>
              <w:tabs>
                <w:tab w:val="left" w:pos="317"/>
              </w:tabs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[1] п.449</w:t>
            </w:r>
          </w:p>
        </w:tc>
        <w:tc>
          <w:tcPr>
            <w:tcW w:w="11624" w:type="dxa"/>
          </w:tcPr>
          <w:p w:rsidR="00A027B6" w:rsidRDefault="00F624DA" w:rsidP="00F624DA">
            <w:pPr>
              <w:widowControl w:val="0"/>
              <w:jc w:val="both"/>
              <w:rPr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 xml:space="preserve">Какие условия должны соблюдаться при установке гидроизоляционных перемычек: </w:t>
            </w:r>
          </w:p>
          <w:p w:rsidR="00A027B6" w:rsidRDefault="00F624DA" w:rsidP="00F624DA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596F4A">
              <w:rPr>
                <w:sz w:val="26"/>
                <w:szCs w:val="26"/>
              </w:rPr>
              <w:t>А. работы должны производиться в соответствии с проектной документацией</w:t>
            </w:r>
            <w:r w:rsidRPr="00596F4A">
              <w:rPr>
                <w:color w:val="000000"/>
                <w:sz w:val="26"/>
                <w:szCs w:val="26"/>
              </w:rPr>
              <w:t xml:space="preserve">. </w:t>
            </w:r>
          </w:p>
          <w:p w:rsidR="00A027B6" w:rsidRDefault="00F624DA" w:rsidP="00F624DA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596F4A">
              <w:rPr>
                <w:color w:val="000000"/>
                <w:sz w:val="26"/>
                <w:szCs w:val="26"/>
              </w:rPr>
              <w:t xml:space="preserve">Б. </w:t>
            </w:r>
            <w:r w:rsidRPr="00596F4A">
              <w:rPr>
                <w:sz w:val="26"/>
                <w:szCs w:val="26"/>
              </w:rPr>
              <w:t>участки горной выработки, в которых устанавливаются перемычки, не должны находиться в зоне влияния каких-либо других горных выработок и в зоне протяженностью 50 м от возводимой перемычки не должно быть геологических нарушений и пройденных буровых скважин</w:t>
            </w:r>
            <w:r w:rsidRPr="00596F4A">
              <w:rPr>
                <w:color w:val="000000"/>
                <w:sz w:val="26"/>
                <w:szCs w:val="26"/>
              </w:rPr>
              <w:t xml:space="preserve">. </w:t>
            </w:r>
          </w:p>
          <w:p w:rsidR="00F624DA" w:rsidRPr="00596F4A" w:rsidRDefault="00F624DA" w:rsidP="00F624DA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596F4A">
              <w:rPr>
                <w:color w:val="000000"/>
                <w:sz w:val="26"/>
                <w:szCs w:val="26"/>
              </w:rPr>
              <w:t xml:space="preserve">В. </w:t>
            </w:r>
            <w:r w:rsidRPr="00596F4A">
              <w:rPr>
                <w:sz w:val="26"/>
                <w:szCs w:val="26"/>
              </w:rPr>
              <w:t>после установки перемычки должен быть произведен тампонаж контактных зон под давлением, превышающим не менее чем на 10 % ожидаемое максимальное давление воды на перемычки и перемычка должна быть гидронепроницаема и устойчива к коррозии</w:t>
            </w:r>
            <w:r w:rsidRPr="00596F4A">
              <w:rPr>
                <w:color w:val="000000"/>
                <w:sz w:val="26"/>
                <w:szCs w:val="26"/>
              </w:rPr>
              <w:t>.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151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sz w:val="26"/>
                <w:szCs w:val="26"/>
                <w:lang w:eastAsia="en-US"/>
              </w:rPr>
              <w:t>[2] статья 1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sz w:val="26"/>
                <w:szCs w:val="26"/>
                <w:lang w:eastAsia="en-US"/>
              </w:rPr>
              <w:t>Что из указанного в вариантах ответа соответствует приведенному в Законе Республики Беларусь «О промышленной безопасности» определению термина «Авария»?</w:t>
            </w:r>
          </w:p>
          <w:p w:rsidR="00F624DA" w:rsidRPr="00596F4A" w:rsidRDefault="00F624DA" w:rsidP="00F624D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152</w:t>
            </w:r>
          </w:p>
        </w:tc>
        <w:tc>
          <w:tcPr>
            <w:tcW w:w="1134" w:type="dxa"/>
          </w:tcPr>
          <w:p w:rsidR="00F624DA" w:rsidRPr="00596F4A" w:rsidRDefault="00F624DA" w:rsidP="00382921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sz w:val="26"/>
                <w:szCs w:val="26"/>
                <w:lang w:eastAsia="en-US"/>
              </w:rPr>
              <w:t>[2] статья 1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sz w:val="26"/>
                <w:szCs w:val="26"/>
                <w:lang w:eastAsia="en-US"/>
              </w:rPr>
              <w:t>Что из указанного в вариантах ответа не соответствуют приведенному Законе Республики Беларусь «О промышленной безопасности» определению термина «Авария»?</w:t>
            </w:r>
          </w:p>
          <w:p w:rsidR="00F624DA" w:rsidRPr="00596F4A" w:rsidRDefault="00F624DA" w:rsidP="00F624DA">
            <w:pPr>
              <w:tabs>
                <w:tab w:val="left" w:pos="317"/>
              </w:tabs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lastRenderedPageBreak/>
              <w:t>153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sz w:val="26"/>
                <w:szCs w:val="26"/>
                <w:lang w:eastAsia="en-US"/>
              </w:rPr>
              <w:t>[2] статья 1</w:t>
            </w:r>
          </w:p>
          <w:p w:rsidR="00F624DA" w:rsidRPr="00596F4A" w:rsidRDefault="00F624DA" w:rsidP="00F624DA">
            <w:pPr>
              <w:ind w:firstLine="3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sz w:val="26"/>
                <w:szCs w:val="26"/>
                <w:lang w:eastAsia="en-US"/>
              </w:rPr>
              <w:t>Согласно Закону Республики Беларусь «О промышленной безопасности» «Авария» - это…</w:t>
            </w:r>
          </w:p>
          <w:p w:rsidR="00F624DA" w:rsidRPr="00596F4A" w:rsidRDefault="00F624DA" w:rsidP="003F7536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154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right="-108" w:firstLine="34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t>[2] статья 1</w:t>
            </w:r>
          </w:p>
          <w:p w:rsidR="00F624DA" w:rsidRPr="00596F4A" w:rsidRDefault="00F624DA" w:rsidP="00F624DA">
            <w:pPr>
              <w:ind w:right="-108" w:firstLine="34"/>
              <w:jc w:val="center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sz w:val="26"/>
                <w:szCs w:val="26"/>
                <w:lang w:eastAsia="en-US"/>
              </w:rPr>
              <w:t>Согласно Закону Республики Беларусь «О промышленной безопасности» «Инцидент» - это…</w:t>
            </w:r>
          </w:p>
          <w:p w:rsidR="00F624DA" w:rsidRPr="00596F4A" w:rsidRDefault="00F624DA" w:rsidP="00F624DA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46594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15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t>[2] статья 1</w:t>
            </w:r>
          </w:p>
          <w:p w:rsidR="00F624DA" w:rsidRPr="00596F4A" w:rsidRDefault="00F624DA" w:rsidP="00F624DA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sz w:val="26"/>
                <w:szCs w:val="26"/>
                <w:lang w:eastAsia="en-US"/>
              </w:rPr>
              <w:t>Согласно Закону Республики Беларусь «О промышленной безопасности» «Опасный производственный объект» - это…</w:t>
            </w:r>
          </w:p>
          <w:p w:rsidR="00F624DA" w:rsidRPr="00596F4A" w:rsidRDefault="00F624DA" w:rsidP="00F624DA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156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right="-108" w:firstLine="34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t>[2] статья 1</w:t>
            </w:r>
          </w:p>
          <w:p w:rsidR="00F624DA" w:rsidRPr="00596F4A" w:rsidRDefault="00F624DA" w:rsidP="00F624DA">
            <w:pPr>
              <w:ind w:firstLine="34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sz w:val="26"/>
                <w:szCs w:val="26"/>
                <w:lang w:eastAsia="en-US"/>
              </w:rPr>
              <w:t>Согласно Закону Республики Беларусь «О промышленной безопасности» «Потенциально опасный объект» - это…</w:t>
            </w:r>
          </w:p>
          <w:p w:rsidR="00F624DA" w:rsidRPr="00596F4A" w:rsidRDefault="00F624DA" w:rsidP="00F624DA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46594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15</w:t>
            </w: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right="-108" w:firstLine="34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t>[2] статья 1</w:t>
            </w:r>
          </w:p>
          <w:p w:rsidR="00F624DA" w:rsidRPr="00596F4A" w:rsidRDefault="00F624DA" w:rsidP="00F624DA">
            <w:pPr>
              <w:ind w:firstLine="34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sz w:val="26"/>
                <w:szCs w:val="26"/>
                <w:lang w:eastAsia="en-US"/>
              </w:rPr>
              <w:t>Согласно Закону Республики Беларусь «О промышленной безопасности» «Технические устройства» - …</w:t>
            </w:r>
          </w:p>
          <w:p w:rsidR="00F624DA" w:rsidRPr="00596F4A" w:rsidRDefault="00F624DA" w:rsidP="00F624DA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46594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right="-108" w:firstLine="34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t>[2] статья 1</w:t>
            </w:r>
          </w:p>
          <w:p w:rsidR="00F624DA" w:rsidRPr="00596F4A" w:rsidRDefault="00F624DA" w:rsidP="00F624DA">
            <w:pPr>
              <w:ind w:firstLine="34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sz w:val="26"/>
                <w:szCs w:val="26"/>
                <w:lang w:eastAsia="en-US"/>
              </w:rPr>
              <w:t>Согласно Закону Республики Беларусь «О промышленной безопасности» «Промышленная безопасность» - это…</w:t>
            </w:r>
          </w:p>
          <w:p w:rsidR="00F624DA" w:rsidRPr="00596F4A" w:rsidRDefault="00F624DA" w:rsidP="00F624DA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46594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t>[2] статья 4</w:t>
            </w:r>
          </w:p>
          <w:p w:rsidR="00F624DA" w:rsidRPr="00596F4A" w:rsidRDefault="00F624DA" w:rsidP="00F624DA">
            <w:pPr>
              <w:ind w:firstLine="34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Согласно Закону Республики Беларусь «О промышленной безопасности» опасные производственные объекты в зависимости от уровня потенциальной опасности аварий на них подразделяются на типы.  </w:t>
            </w:r>
            <w:r w:rsidR="003D53A3"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t>Сколько всего существует типов опасности?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160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t>[2] статья 4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t>Согласно Закону Республики Беларусь «О промышленной безопасности» объекту I типа опасности соответствуют ...</w:t>
            </w:r>
          </w:p>
          <w:p w:rsidR="00F624DA" w:rsidRPr="00596F4A" w:rsidRDefault="00F624DA" w:rsidP="003D53A3">
            <w:pPr>
              <w:tabs>
                <w:tab w:val="left" w:pos="317"/>
              </w:tabs>
              <w:jc w:val="both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46594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16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t>[2] статья 4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t>Согласно Закону Республики Беларусь «О промышленной безопасности» объекту II типа опасности соответствуют ...</w:t>
            </w:r>
          </w:p>
          <w:p w:rsidR="00F624DA" w:rsidRPr="00596F4A" w:rsidRDefault="00F624DA" w:rsidP="003D53A3">
            <w:pPr>
              <w:tabs>
                <w:tab w:val="left" w:pos="317"/>
              </w:tabs>
              <w:jc w:val="both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46594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16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t>[2] статья 4</w:t>
            </w:r>
          </w:p>
          <w:p w:rsidR="00F624DA" w:rsidRPr="00596F4A" w:rsidRDefault="00F624DA" w:rsidP="00F624DA">
            <w:pPr>
              <w:ind w:firstLine="34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t>Согласно Закону Республики Беларусь «О промышленной безопасности» объекту III типа опасности соответствуют ...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46594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16</w:t>
            </w: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[2] </w:t>
            </w:r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статья 21</w:t>
            </w:r>
          </w:p>
          <w:p w:rsidR="00F624DA" w:rsidRPr="00596F4A" w:rsidRDefault="00F624DA" w:rsidP="00F624DA">
            <w:pPr>
              <w:ind w:firstLine="34"/>
              <w:jc w:val="center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 xml:space="preserve">Когда субъектом промышленной безопасности должна проводиться идентификация опасного </w:t>
            </w:r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производственного объекта (за исключением</w:t>
            </w:r>
            <w:r w:rsidRPr="00596F4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опасного производственного объекта, на котором ведется добыча нефти, природного газа)? 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lastRenderedPageBreak/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375B37">
        <w:trPr>
          <w:trHeight w:val="1004"/>
        </w:trPr>
        <w:tc>
          <w:tcPr>
            <w:tcW w:w="851" w:type="dxa"/>
          </w:tcPr>
          <w:p w:rsidR="00F624DA" w:rsidRPr="00752119" w:rsidRDefault="00F624DA" w:rsidP="00346594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lastRenderedPageBreak/>
              <w:t>16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t>[2] статья 21</w:t>
            </w:r>
          </w:p>
          <w:p w:rsidR="00F624DA" w:rsidRPr="00596F4A" w:rsidRDefault="00F624DA" w:rsidP="00F624DA">
            <w:pPr>
              <w:ind w:firstLine="34"/>
              <w:jc w:val="center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t>По результатам проведения идентификации опасного производственного объекта оформляется заключение. Ч</w:t>
            </w:r>
            <w:r w:rsidR="00375B37">
              <w:rPr>
                <w:rFonts w:eastAsia="Calibri"/>
                <w:color w:val="000000"/>
                <w:sz w:val="26"/>
                <w:szCs w:val="26"/>
                <w:lang w:eastAsia="en-US"/>
              </w:rPr>
              <w:t>то должно содержать заключение?</w:t>
            </w: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46594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16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t>[2] статья 21</w:t>
            </w:r>
          </w:p>
          <w:p w:rsidR="00F624DA" w:rsidRPr="00596F4A" w:rsidRDefault="00F624DA" w:rsidP="00F624DA">
            <w:pPr>
              <w:ind w:firstLine="34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Какие из приведенных ниже сведений необходимо указывать в карте учета опасного производственного объекта? </w:t>
            </w:r>
          </w:p>
          <w:p w:rsidR="00F624DA" w:rsidRPr="00596F4A" w:rsidRDefault="00F624DA" w:rsidP="00893147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46594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t>[2] статья 22</w:t>
            </w:r>
          </w:p>
          <w:p w:rsidR="00F624DA" w:rsidRPr="00596F4A" w:rsidRDefault="00F624DA" w:rsidP="00F624DA">
            <w:pPr>
              <w:ind w:firstLine="34"/>
              <w:jc w:val="center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sz w:val="26"/>
                <w:szCs w:val="26"/>
                <w:lang w:eastAsia="en-US"/>
              </w:rPr>
              <w:t>Регистрация опасного производственного объекта в государственном реестре опасных производственных объектов осуществляется после…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4659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167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t>[2] статья 28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На опасные производственные </w:t>
            </w:r>
            <w:proofErr w:type="gramStart"/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t>объекты</w:t>
            </w:r>
            <w:proofErr w:type="gramEnd"/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какого типа опасности, эксплуатирующий их субъект промышленной безопасности обязан иметь декларацию промышленной безопасности? 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46594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t>[2] статья 28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t>Кем может разрабатываться декларация промышленной безопасности опасных производственных объектов (не учитывая опасные производственные объекты, принадлежащие Вооруженным Силам Республики Беларусь и транспортным войскам Республики Беларусь)?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46594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t>[2] статья 28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t>В каких из приведенных ниже случаях декларация промышленной безопасности подлежит пересмотру?</w:t>
            </w:r>
            <w:proofErr w:type="gramEnd"/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46594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17</w:t>
            </w: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t>[2] статья 28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t>С какой максимально допустимой периодичностью должна пересматриваться декларация промышленной безопасности?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4659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171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t>[2] статья 29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  <w:tab w:val="left" w:pos="1155"/>
              </w:tabs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t>В каком случае руководитель субъекта промышленной безопасности должен создать службу промышленной безопасности?</w:t>
            </w:r>
          </w:p>
          <w:p w:rsidR="00F624DA" w:rsidRPr="00596F4A" w:rsidRDefault="00F624DA" w:rsidP="00F624DA">
            <w:pPr>
              <w:tabs>
                <w:tab w:val="left" w:pos="317"/>
                <w:tab w:val="left" w:pos="1155"/>
              </w:tabs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624DA" w:rsidRPr="00752119" w:rsidTr="001E2454">
        <w:tc>
          <w:tcPr>
            <w:tcW w:w="851" w:type="dxa"/>
          </w:tcPr>
          <w:p w:rsidR="00F624DA" w:rsidRPr="00752119" w:rsidRDefault="00F624DA" w:rsidP="0034659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172</w:t>
            </w:r>
          </w:p>
        </w:tc>
        <w:tc>
          <w:tcPr>
            <w:tcW w:w="1134" w:type="dxa"/>
          </w:tcPr>
          <w:p w:rsidR="00F624DA" w:rsidRPr="00596F4A" w:rsidRDefault="00F624DA" w:rsidP="00F624DA">
            <w:pPr>
              <w:ind w:firstLine="34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[2] </w:t>
            </w:r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статья 31</w:t>
            </w:r>
          </w:p>
        </w:tc>
        <w:tc>
          <w:tcPr>
            <w:tcW w:w="11624" w:type="dxa"/>
          </w:tcPr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 xml:space="preserve">Рабочим (служащим) по профессиям (должностям), связанным с ведением работ на опасных </w:t>
            </w:r>
            <w:r w:rsidRPr="00596F4A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производственных объектах и (или) потенциально опасных объектах, прошедшим проверку знаний по вопросам промышленной безопасности, выдается…</w:t>
            </w:r>
          </w:p>
          <w:p w:rsidR="00F624DA" w:rsidRPr="00596F4A" w:rsidRDefault="00F624DA" w:rsidP="00F624D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F624DA" w:rsidRDefault="00F624D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lastRenderedPageBreak/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11509" w:rsidRPr="00752119" w:rsidTr="001E2454">
        <w:tc>
          <w:tcPr>
            <w:tcW w:w="851" w:type="dxa"/>
          </w:tcPr>
          <w:p w:rsidR="00711509" w:rsidRPr="00DC7CA8" w:rsidRDefault="00711509" w:rsidP="00310735">
            <w:pPr>
              <w:rPr>
                <w:rFonts w:eastAsia="Calibri"/>
                <w:sz w:val="28"/>
                <w:szCs w:val="28"/>
              </w:rPr>
            </w:pPr>
            <w:r w:rsidRPr="00DC7CA8">
              <w:rPr>
                <w:rFonts w:eastAsia="Calibri"/>
                <w:sz w:val="28"/>
                <w:szCs w:val="28"/>
              </w:rPr>
              <w:lastRenderedPageBreak/>
              <w:t>173</w:t>
            </w:r>
          </w:p>
        </w:tc>
        <w:tc>
          <w:tcPr>
            <w:tcW w:w="1134" w:type="dxa"/>
          </w:tcPr>
          <w:p w:rsidR="00711509" w:rsidRDefault="00711509" w:rsidP="00F917B2">
            <w:pPr>
              <w:jc w:val="center"/>
              <w:rPr>
                <w:color w:val="000000"/>
                <w:sz w:val="28"/>
                <w:szCs w:val="28"/>
              </w:rPr>
            </w:pPr>
            <w:r w:rsidRPr="00A74682">
              <w:rPr>
                <w:color w:val="000000"/>
                <w:sz w:val="28"/>
                <w:szCs w:val="28"/>
                <w:lang w:val="en-US"/>
              </w:rPr>
              <w:t>[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Pr="00A74682">
              <w:rPr>
                <w:color w:val="000000"/>
                <w:sz w:val="28"/>
                <w:szCs w:val="28"/>
                <w:lang w:val="en-US"/>
              </w:rPr>
              <w:t>]</w:t>
            </w:r>
          </w:p>
          <w:p w:rsidR="00711509" w:rsidRDefault="00711509" w:rsidP="00F917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</w:t>
            </w:r>
            <w:r w:rsidRPr="00F8336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624" w:type="dxa"/>
          </w:tcPr>
          <w:p w:rsidR="00711509" w:rsidRPr="00F8336B" w:rsidRDefault="00711509" w:rsidP="00F917B2">
            <w:pPr>
              <w:jc w:val="both"/>
              <w:rPr>
                <w:color w:val="000000"/>
                <w:sz w:val="28"/>
                <w:szCs w:val="28"/>
              </w:rPr>
            </w:pPr>
            <w:r w:rsidRPr="00F8336B">
              <w:rPr>
                <w:color w:val="000000"/>
                <w:sz w:val="28"/>
                <w:szCs w:val="28"/>
              </w:rPr>
              <w:t>Экспертиза</w:t>
            </w:r>
            <w:r>
              <w:rPr>
                <w:color w:val="000000"/>
                <w:sz w:val="28"/>
                <w:szCs w:val="28"/>
              </w:rPr>
              <w:t xml:space="preserve"> промышленной безопасности</w:t>
            </w:r>
            <w:r w:rsidRPr="00F8336B">
              <w:rPr>
                <w:color w:val="000000"/>
                <w:sz w:val="28"/>
                <w:szCs w:val="28"/>
              </w:rPr>
              <w:t xml:space="preserve"> проводится в целях определения:</w:t>
            </w:r>
          </w:p>
          <w:p w:rsidR="00711509" w:rsidRDefault="00711509" w:rsidP="00F917B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11509" w:rsidRDefault="00711509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11509" w:rsidRPr="00752119" w:rsidTr="001E2454">
        <w:tc>
          <w:tcPr>
            <w:tcW w:w="851" w:type="dxa"/>
          </w:tcPr>
          <w:p w:rsidR="00711509" w:rsidRPr="00DC7CA8" w:rsidRDefault="00711509" w:rsidP="00310735">
            <w:pPr>
              <w:rPr>
                <w:rFonts w:eastAsia="Calibri"/>
                <w:sz w:val="28"/>
                <w:szCs w:val="28"/>
              </w:rPr>
            </w:pPr>
            <w:r w:rsidRPr="00DC7CA8">
              <w:rPr>
                <w:rFonts w:eastAsia="Calibri"/>
                <w:sz w:val="28"/>
                <w:szCs w:val="28"/>
              </w:rPr>
              <w:t>174</w:t>
            </w:r>
          </w:p>
        </w:tc>
        <w:tc>
          <w:tcPr>
            <w:tcW w:w="1134" w:type="dxa"/>
          </w:tcPr>
          <w:p w:rsidR="00711509" w:rsidRDefault="00711509" w:rsidP="00F917B2">
            <w:pPr>
              <w:jc w:val="center"/>
              <w:rPr>
                <w:color w:val="000000"/>
                <w:sz w:val="28"/>
                <w:szCs w:val="28"/>
              </w:rPr>
            </w:pPr>
            <w:r w:rsidRPr="00A74682">
              <w:rPr>
                <w:color w:val="000000"/>
                <w:sz w:val="28"/>
                <w:szCs w:val="28"/>
                <w:lang w:val="en-US"/>
              </w:rPr>
              <w:t>[3]</w:t>
            </w:r>
          </w:p>
          <w:p w:rsidR="00711509" w:rsidRDefault="00711509" w:rsidP="00F917B2">
            <w:pPr>
              <w:jc w:val="center"/>
              <w:rPr>
                <w:color w:val="000000"/>
                <w:sz w:val="28"/>
                <w:szCs w:val="28"/>
              </w:rPr>
            </w:pPr>
            <w:r w:rsidRPr="00734A12">
              <w:rPr>
                <w:color w:val="000000"/>
                <w:sz w:val="28"/>
                <w:szCs w:val="28"/>
              </w:rPr>
              <w:t>п. 4</w:t>
            </w:r>
          </w:p>
        </w:tc>
        <w:tc>
          <w:tcPr>
            <w:tcW w:w="11624" w:type="dxa"/>
          </w:tcPr>
          <w:p w:rsidR="00711509" w:rsidRPr="00734A12" w:rsidRDefault="00711509" w:rsidP="00F917B2">
            <w:pPr>
              <w:jc w:val="both"/>
              <w:rPr>
                <w:color w:val="000000"/>
                <w:sz w:val="28"/>
                <w:szCs w:val="28"/>
              </w:rPr>
            </w:pPr>
            <w:r w:rsidRPr="00734A12">
              <w:rPr>
                <w:color w:val="000000"/>
                <w:sz w:val="28"/>
                <w:szCs w:val="28"/>
              </w:rPr>
              <w:t>В каком случае проводится экспертиза промышленной безопасности в отношении опасных производственных объектов?</w:t>
            </w:r>
          </w:p>
          <w:p w:rsidR="00711509" w:rsidRDefault="00711509" w:rsidP="003F696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11509" w:rsidRDefault="00711509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11509" w:rsidRPr="00752119" w:rsidTr="001E2454">
        <w:tc>
          <w:tcPr>
            <w:tcW w:w="851" w:type="dxa"/>
          </w:tcPr>
          <w:p w:rsidR="00711509" w:rsidRPr="00DC7CA8" w:rsidRDefault="00711509" w:rsidP="00310735">
            <w:pPr>
              <w:rPr>
                <w:rFonts w:eastAsia="Calibri"/>
                <w:sz w:val="28"/>
                <w:szCs w:val="28"/>
              </w:rPr>
            </w:pPr>
            <w:r w:rsidRPr="00DC7CA8">
              <w:rPr>
                <w:rFonts w:eastAsia="Calibri"/>
                <w:sz w:val="28"/>
                <w:szCs w:val="28"/>
              </w:rPr>
              <w:t>175</w:t>
            </w:r>
          </w:p>
        </w:tc>
        <w:tc>
          <w:tcPr>
            <w:tcW w:w="1134" w:type="dxa"/>
          </w:tcPr>
          <w:p w:rsidR="00711509" w:rsidRDefault="00711509" w:rsidP="00F917B2">
            <w:pPr>
              <w:jc w:val="center"/>
              <w:rPr>
                <w:color w:val="000000"/>
                <w:sz w:val="28"/>
                <w:szCs w:val="28"/>
              </w:rPr>
            </w:pPr>
            <w:r w:rsidRPr="00A74682">
              <w:rPr>
                <w:color w:val="000000"/>
                <w:sz w:val="28"/>
                <w:szCs w:val="28"/>
                <w:lang w:val="en-US"/>
              </w:rPr>
              <w:t>[3]</w:t>
            </w:r>
          </w:p>
          <w:p w:rsidR="00711509" w:rsidRDefault="00711509" w:rsidP="003F696D">
            <w:pPr>
              <w:jc w:val="center"/>
              <w:rPr>
                <w:color w:val="000000"/>
                <w:sz w:val="28"/>
                <w:szCs w:val="28"/>
              </w:rPr>
            </w:pPr>
            <w:r w:rsidRPr="00734A12">
              <w:rPr>
                <w:color w:val="000000"/>
                <w:sz w:val="28"/>
                <w:szCs w:val="28"/>
              </w:rPr>
              <w:t xml:space="preserve">п. </w:t>
            </w:r>
            <w:r w:rsidR="003F696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624" w:type="dxa"/>
          </w:tcPr>
          <w:p w:rsidR="00711509" w:rsidRDefault="00711509" w:rsidP="00F917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Проводится ли эк</w:t>
            </w:r>
            <w:r w:rsidR="005847DD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пертиза промышленной б</w:t>
            </w:r>
            <w:r w:rsidR="00FB595D">
              <w:rPr>
                <w:color w:val="000000"/>
                <w:sz w:val="28"/>
                <w:szCs w:val="28"/>
              </w:rPr>
              <w:t>езопасности потенциально опасных</w:t>
            </w:r>
            <w:r>
              <w:rPr>
                <w:color w:val="000000"/>
                <w:sz w:val="28"/>
                <w:szCs w:val="28"/>
              </w:rPr>
              <w:t xml:space="preserve"> объект</w:t>
            </w:r>
            <w:r w:rsidR="00FB595D">
              <w:rPr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>?</w:t>
            </w:r>
          </w:p>
          <w:p w:rsidR="00711509" w:rsidRDefault="00711509" w:rsidP="00F917B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11509" w:rsidRDefault="00711509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11509" w:rsidRPr="00752119" w:rsidTr="001E2454">
        <w:tc>
          <w:tcPr>
            <w:tcW w:w="851" w:type="dxa"/>
          </w:tcPr>
          <w:p w:rsidR="00711509" w:rsidRPr="00DC7CA8" w:rsidRDefault="00711509" w:rsidP="00310735">
            <w:pPr>
              <w:rPr>
                <w:rFonts w:eastAsia="Calibri"/>
                <w:sz w:val="28"/>
                <w:szCs w:val="28"/>
              </w:rPr>
            </w:pPr>
            <w:r w:rsidRPr="00DC7CA8">
              <w:rPr>
                <w:rFonts w:eastAsia="Calibri"/>
                <w:sz w:val="28"/>
                <w:szCs w:val="28"/>
              </w:rPr>
              <w:t>176</w:t>
            </w:r>
          </w:p>
        </w:tc>
        <w:tc>
          <w:tcPr>
            <w:tcW w:w="1134" w:type="dxa"/>
          </w:tcPr>
          <w:p w:rsidR="00711509" w:rsidRDefault="00711509" w:rsidP="00F917B2">
            <w:pPr>
              <w:jc w:val="center"/>
              <w:rPr>
                <w:color w:val="000000"/>
                <w:sz w:val="28"/>
                <w:szCs w:val="28"/>
              </w:rPr>
            </w:pPr>
            <w:r w:rsidRPr="00A74682">
              <w:rPr>
                <w:color w:val="000000"/>
                <w:sz w:val="28"/>
                <w:szCs w:val="28"/>
                <w:lang w:val="en-US"/>
              </w:rPr>
              <w:t>[3]</w:t>
            </w:r>
          </w:p>
          <w:p w:rsidR="00711509" w:rsidRDefault="00711509" w:rsidP="00F917B2">
            <w:pPr>
              <w:jc w:val="center"/>
              <w:rPr>
                <w:color w:val="000000"/>
                <w:sz w:val="28"/>
                <w:szCs w:val="28"/>
              </w:rPr>
            </w:pPr>
            <w:r w:rsidRPr="00734A12">
              <w:rPr>
                <w:color w:val="000000"/>
                <w:sz w:val="28"/>
                <w:szCs w:val="28"/>
              </w:rPr>
              <w:t xml:space="preserve">п. </w:t>
            </w:r>
            <w:r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11624" w:type="dxa"/>
          </w:tcPr>
          <w:p w:rsidR="00711509" w:rsidRDefault="00711509" w:rsidP="00F917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Каки</w:t>
            </w:r>
            <w:r w:rsidR="007B1098"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</w:rPr>
              <w:t xml:space="preserve"> потенциально опасны</w:t>
            </w:r>
            <w:r w:rsidR="007B1098"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</w:rPr>
              <w:t xml:space="preserve"> объект</w:t>
            </w:r>
            <w:r w:rsidR="007B1098">
              <w:rPr>
                <w:color w:val="000000"/>
                <w:sz w:val="28"/>
                <w:szCs w:val="28"/>
              </w:rPr>
              <w:t xml:space="preserve">ов </w:t>
            </w:r>
            <w:r>
              <w:rPr>
                <w:color w:val="000000"/>
                <w:sz w:val="28"/>
                <w:szCs w:val="28"/>
              </w:rPr>
              <w:t>проводится экспертиза промышленной безопасности?</w:t>
            </w:r>
          </w:p>
          <w:p w:rsidR="00711509" w:rsidRDefault="00711509" w:rsidP="00E75CC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11509" w:rsidRDefault="00711509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11509" w:rsidRPr="00752119" w:rsidTr="001E2454">
        <w:tc>
          <w:tcPr>
            <w:tcW w:w="851" w:type="dxa"/>
          </w:tcPr>
          <w:p w:rsidR="00711509" w:rsidRPr="00DC7CA8" w:rsidRDefault="00711509" w:rsidP="00310735">
            <w:pPr>
              <w:rPr>
                <w:rFonts w:eastAsia="Calibri"/>
                <w:sz w:val="28"/>
                <w:szCs w:val="28"/>
              </w:rPr>
            </w:pPr>
            <w:r w:rsidRPr="00DC7CA8">
              <w:rPr>
                <w:rFonts w:eastAsia="Calibri"/>
                <w:sz w:val="28"/>
                <w:szCs w:val="28"/>
              </w:rPr>
              <w:t>177</w:t>
            </w:r>
          </w:p>
        </w:tc>
        <w:tc>
          <w:tcPr>
            <w:tcW w:w="1134" w:type="dxa"/>
          </w:tcPr>
          <w:p w:rsidR="00711509" w:rsidRDefault="00711509" w:rsidP="00F917B2">
            <w:pPr>
              <w:jc w:val="center"/>
              <w:rPr>
                <w:color w:val="000000"/>
                <w:sz w:val="28"/>
                <w:szCs w:val="28"/>
              </w:rPr>
            </w:pPr>
            <w:r w:rsidRPr="00A74682">
              <w:rPr>
                <w:color w:val="000000"/>
                <w:sz w:val="28"/>
                <w:szCs w:val="28"/>
                <w:lang w:val="en-US"/>
              </w:rPr>
              <w:t>[3]</w:t>
            </w:r>
          </w:p>
          <w:p w:rsidR="00711509" w:rsidRDefault="00711509" w:rsidP="00F917B2">
            <w:pPr>
              <w:jc w:val="center"/>
              <w:rPr>
                <w:color w:val="000000"/>
                <w:sz w:val="28"/>
                <w:szCs w:val="28"/>
              </w:rPr>
            </w:pPr>
            <w:r w:rsidRPr="00734A12">
              <w:rPr>
                <w:color w:val="000000"/>
                <w:sz w:val="28"/>
                <w:szCs w:val="28"/>
              </w:rPr>
              <w:t xml:space="preserve">п. 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624" w:type="dxa"/>
          </w:tcPr>
          <w:p w:rsidR="00711509" w:rsidRDefault="00711509" w:rsidP="00F917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каком основании проводится э</w:t>
            </w:r>
            <w:r w:rsidRPr="00A74682">
              <w:rPr>
                <w:color w:val="000000"/>
                <w:sz w:val="28"/>
                <w:szCs w:val="28"/>
              </w:rPr>
              <w:t>кспертиза</w:t>
            </w:r>
            <w:r>
              <w:rPr>
                <w:color w:val="000000"/>
                <w:sz w:val="28"/>
                <w:szCs w:val="28"/>
              </w:rPr>
              <w:t xml:space="preserve"> промышленной безопасности?</w:t>
            </w:r>
          </w:p>
          <w:p w:rsidR="00711509" w:rsidRPr="00A74682" w:rsidRDefault="00711509" w:rsidP="000763C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11509" w:rsidRDefault="00711509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11509" w:rsidRPr="00752119" w:rsidTr="001E2454">
        <w:tc>
          <w:tcPr>
            <w:tcW w:w="851" w:type="dxa"/>
          </w:tcPr>
          <w:p w:rsidR="00711509" w:rsidRPr="00DC7CA8" w:rsidRDefault="00711509" w:rsidP="00310735">
            <w:pPr>
              <w:rPr>
                <w:rFonts w:eastAsia="Calibri"/>
                <w:sz w:val="28"/>
                <w:szCs w:val="28"/>
              </w:rPr>
            </w:pPr>
            <w:r w:rsidRPr="00DC7CA8">
              <w:rPr>
                <w:rFonts w:eastAsia="Calibri"/>
                <w:sz w:val="28"/>
                <w:szCs w:val="28"/>
              </w:rPr>
              <w:t>178</w:t>
            </w:r>
          </w:p>
        </w:tc>
        <w:tc>
          <w:tcPr>
            <w:tcW w:w="1134" w:type="dxa"/>
          </w:tcPr>
          <w:p w:rsidR="00711509" w:rsidRDefault="00711509" w:rsidP="00F917B2">
            <w:pPr>
              <w:jc w:val="center"/>
              <w:rPr>
                <w:color w:val="000000"/>
                <w:sz w:val="28"/>
                <w:szCs w:val="28"/>
              </w:rPr>
            </w:pPr>
            <w:r w:rsidRPr="00A74682">
              <w:rPr>
                <w:color w:val="000000"/>
                <w:sz w:val="28"/>
                <w:szCs w:val="28"/>
                <w:lang w:val="en-US"/>
              </w:rPr>
              <w:t>[3]</w:t>
            </w:r>
          </w:p>
          <w:p w:rsidR="00711509" w:rsidRDefault="00711509" w:rsidP="00F917B2">
            <w:pPr>
              <w:jc w:val="center"/>
              <w:rPr>
                <w:color w:val="000000"/>
                <w:sz w:val="28"/>
                <w:szCs w:val="28"/>
              </w:rPr>
            </w:pPr>
            <w:r w:rsidRPr="00A74682">
              <w:rPr>
                <w:color w:val="000000"/>
                <w:sz w:val="28"/>
                <w:szCs w:val="28"/>
              </w:rPr>
              <w:t xml:space="preserve">п. 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624" w:type="dxa"/>
          </w:tcPr>
          <w:p w:rsidR="00711509" w:rsidRDefault="00711509" w:rsidP="00F917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 должен обеспечить руководитель экспертной комиссии при проведении экспертизы промышленной безопасности?</w:t>
            </w:r>
          </w:p>
          <w:p w:rsidR="00711509" w:rsidRDefault="00711509" w:rsidP="000763C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11509" w:rsidRDefault="00711509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11509" w:rsidRPr="00752119" w:rsidTr="001E2454">
        <w:tc>
          <w:tcPr>
            <w:tcW w:w="851" w:type="dxa"/>
          </w:tcPr>
          <w:p w:rsidR="00711509" w:rsidRPr="00DC7CA8" w:rsidRDefault="00711509" w:rsidP="00310735">
            <w:pPr>
              <w:rPr>
                <w:rFonts w:eastAsia="Calibri"/>
                <w:sz w:val="28"/>
                <w:szCs w:val="28"/>
              </w:rPr>
            </w:pPr>
            <w:r w:rsidRPr="00DC7CA8">
              <w:rPr>
                <w:rFonts w:eastAsia="Calibri"/>
                <w:sz w:val="28"/>
                <w:szCs w:val="28"/>
              </w:rPr>
              <w:t>179</w:t>
            </w:r>
          </w:p>
        </w:tc>
        <w:tc>
          <w:tcPr>
            <w:tcW w:w="1134" w:type="dxa"/>
          </w:tcPr>
          <w:p w:rsidR="00711509" w:rsidRDefault="00711509" w:rsidP="00F917B2">
            <w:pPr>
              <w:jc w:val="center"/>
              <w:rPr>
                <w:color w:val="000000"/>
                <w:sz w:val="28"/>
                <w:szCs w:val="28"/>
              </w:rPr>
            </w:pPr>
            <w:r w:rsidRPr="00A74682">
              <w:rPr>
                <w:color w:val="000000"/>
                <w:sz w:val="28"/>
                <w:szCs w:val="28"/>
                <w:lang w:val="en-US"/>
              </w:rPr>
              <w:t>[3]</w:t>
            </w:r>
          </w:p>
          <w:p w:rsidR="00711509" w:rsidRDefault="00711509" w:rsidP="00F917B2">
            <w:pPr>
              <w:jc w:val="center"/>
              <w:rPr>
                <w:color w:val="000000"/>
                <w:sz w:val="28"/>
                <w:szCs w:val="28"/>
              </w:rPr>
            </w:pPr>
            <w:r w:rsidRPr="00A74682">
              <w:rPr>
                <w:color w:val="000000"/>
                <w:sz w:val="28"/>
                <w:szCs w:val="28"/>
              </w:rPr>
              <w:t xml:space="preserve">п. </w:t>
            </w:r>
            <w:r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11624" w:type="dxa"/>
          </w:tcPr>
          <w:p w:rsidR="00711509" w:rsidRDefault="00711509" w:rsidP="00F917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Проводится ли экспертиза промышленной безопасности технически</w:t>
            </w:r>
            <w:r w:rsidR="000763C7"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847DD">
              <w:rPr>
                <w:color w:val="000000"/>
                <w:sz w:val="28"/>
                <w:szCs w:val="28"/>
              </w:rPr>
              <w:t>устройств</w:t>
            </w:r>
            <w:r>
              <w:rPr>
                <w:color w:val="000000"/>
                <w:sz w:val="28"/>
                <w:szCs w:val="28"/>
              </w:rPr>
              <w:t>?</w:t>
            </w:r>
          </w:p>
          <w:p w:rsidR="00711509" w:rsidRDefault="00711509" w:rsidP="000763C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11509" w:rsidRDefault="00711509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11509" w:rsidRPr="00752119" w:rsidTr="001E2454">
        <w:tc>
          <w:tcPr>
            <w:tcW w:w="851" w:type="dxa"/>
          </w:tcPr>
          <w:p w:rsidR="00711509" w:rsidRPr="00DC7CA8" w:rsidRDefault="00711509" w:rsidP="00310735">
            <w:pPr>
              <w:rPr>
                <w:rFonts w:eastAsia="Calibri"/>
                <w:sz w:val="28"/>
                <w:szCs w:val="28"/>
              </w:rPr>
            </w:pPr>
            <w:r w:rsidRPr="00DC7CA8">
              <w:rPr>
                <w:rFonts w:eastAsia="Calibri"/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711509" w:rsidRDefault="00711509" w:rsidP="00F917B2">
            <w:pPr>
              <w:jc w:val="center"/>
              <w:rPr>
                <w:color w:val="000000"/>
                <w:sz w:val="28"/>
                <w:szCs w:val="28"/>
              </w:rPr>
            </w:pPr>
            <w:r w:rsidRPr="00A51E8E">
              <w:rPr>
                <w:color w:val="000000"/>
                <w:sz w:val="28"/>
                <w:szCs w:val="28"/>
                <w:lang w:val="en-US"/>
              </w:rPr>
              <w:t>[3]</w:t>
            </w:r>
          </w:p>
          <w:p w:rsidR="00711509" w:rsidRDefault="00711509" w:rsidP="00F917B2">
            <w:pPr>
              <w:jc w:val="center"/>
              <w:rPr>
                <w:color w:val="000000"/>
                <w:sz w:val="28"/>
                <w:szCs w:val="28"/>
              </w:rPr>
            </w:pPr>
            <w:r w:rsidRPr="00A51E8E">
              <w:rPr>
                <w:color w:val="000000"/>
                <w:sz w:val="28"/>
                <w:szCs w:val="28"/>
              </w:rPr>
              <w:t xml:space="preserve">п. </w:t>
            </w: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624" w:type="dxa"/>
          </w:tcPr>
          <w:p w:rsidR="00711509" w:rsidRDefault="00711509" w:rsidP="00F917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 обязан обеспечить эксперт при проведении экспертизы промышленной безопасности?</w:t>
            </w:r>
          </w:p>
          <w:p w:rsidR="00711509" w:rsidRDefault="00711509" w:rsidP="003B69A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11509" w:rsidRDefault="00711509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11509" w:rsidRPr="00752119" w:rsidTr="001E2454">
        <w:tc>
          <w:tcPr>
            <w:tcW w:w="851" w:type="dxa"/>
          </w:tcPr>
          <w:p w:rsidR="00711509" w:rsidRPr="00DC7CA8" w:rsidRDefault="00711509" w:rsidP="00310735">
            <w:pPr>
              <w:rPr>
                <w:rFonts w:eastAsia="Calibri"/>
                <w:sz w:val="28"/>
                <w:szCs w:val="28"/>
              </w:rPr>
            </w:pPr>
            <w:r w:rsidRPr="00DC7CA8">
              <w:rPr>
                <w:rFonts w:eastAsia="Calibri"/>
                <w:sz w:val="28"/>
                <w:szCs w:val="28"/>
              </w:rPr>
              <w:t>181</w:t>
            </w:r>
          </w:p>
        </w:tc>
        <w:tc>
          <w:tcPr>
            <w:tcW w:w="1134" w:type="dxa"/>
          </w:tcPr>
          <w:p w:rsidR="00711509" w:rsidRDefault="00711509" w:rsidP="00F917B2">
            <w:pPr>
              <w:jc w:val="center"/>
              <w:rPr>
                <w:color w:val="000000"/>
                <w:sz w:val="28"/>
                <w:szCs w:val="28"/>
              </w:rPr>
            </w:pPr>
            <w:r w:rsidRPr="002A6D00">
              <w:rPr>
                <w:color w:val="000000"/>
                <w:sz w:val="28"/>
                <w:szCs w:val="28"/>
              </w:rPr>
              <w:t>[3]</w:t>
            </w:r>
          </w:p>
          <w:p w:rsidR="00711509" w:rsidRPr="002A6D00" w:rsidRDefault="00711509" w:rsidP="00F917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 </w:t>
            </w:r>
            <w:r w:rsidRPr="002A6D00">
              <w:rPr>
                <w:color w:val="000000"/>
                <w:sz w:val="28"/>
                <w:szCs w:val="28"/>
              </w:rPr>
              <w:t>13</w:t>
            </w:r>
            <w:r w:rsidR="00980765">
              <w:rPr>
                <w:color w:val="000000"/>
                <w:sz w:val="28"/>
                <w:szCs w:val="28"/>
              </w:rPr>
              <w:t>-</w:t>
            </w:r>
            <w:r w:rsidR="006851BA">
              <w:rPr>
                <w:color w:val="000000"/>
                <w:sz w:val="28"/>
                <w:szCs w:val="28"/>
              </w:rPr>
              <w:t>1</w:t>
            </w:r>
            <w:r w:rsidRPr="002A6D00">
              <w:rPr>
                <w:color w:val="000000"/>
                <w:sz w:val="28"/>
                <w:szCs w:val="28"/>
              </w:rPr>
              <w:t xml:space="preserve"> </w:t>
            </w:r>
          </w:p>
          <w:p w:rsidR="00711509" w:rsidRDefault="00711509" w:rsidP="00F917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24" w:type="dxa"/>
          </w:tcPr>
          <w:p w:rsidR="00711509" w:rsidRDefault="00711509" w:rsidP="00F917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Кем подписывается акт экспертизы промышленной безопасности?</w:t>
            </w:r>
          </w:p>
          <w:p w:rsidR="00711509" w:rsidRDefault="00711509" w:rsidP="00F917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11509" w:rsidRDefault="00711509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11509" w:rsidRPr="00752119" w:rsidTr="001E2454">
        <w:tc>
          <w:tcPr>
            <w:tcW w:w="851" w:type="dxa"/>
          </w:tcPr>
          <w:p w:rsidR="00711509" w:rsidRPr="00DC7CA8" w:rsidRDefault="00711509" w:rsidP="00310735">
            <w:pPr>
              <w:rPr>
                <w:rFonts w:eastAsia="Calibri"/>
                <w:sz w:val="28"/>
                <w:szCs w:val="28"/>
              </w:rPr>
            </w:pPr>
            <w:r w:rsidRPr="00DC7CA8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1134" w:type="dxa"/>
          </w:tcPr>
          <w:p w:rsidR="00711509" w:rsidRDefault="00711509" w:rsidP="00F917B2">
            <w:pPr>
              <w:jc w:val="center"/>
              <w:rPr>
                <w:color w:val="000000"/>
                <w:sz w:val="28"/>
                <w:szCs w:val="28"/>
              </w:rPr>
            </w:pPr>
            <w:r w:rsidRPr="002A6D00">
              <w:rPr>
                <w:color w:val="000000"/>
                <w:sz w:val="28"/>
                <w:szCs w:val="28"/>
              </w:rPr>
              <w:t>[3]</w:t>
            </w:r>
          </w:p>
          <w:p w:rsidR="00711509" w:rsidRDefault="00711509" w:rsidP="00F917B2">
            <w:pPr>
              <w:jc w:val="center"/>
              <w:rPr>
                <w:color w:val="000000"/>
                <w:sz w:val="28"/>
                <w:szCs w:val="28"/>
              </w:rPr>
            </w:pPr>
            <w:r w:rsidRPr="002A6D00">
              <w:rPr>
                <w:color w:val="000000"/>
                <w:sz w:val="28"/>
                <w:szCs w:val="28"/>
              </w:rPr>
              <w:t xml:space="preserve">п. 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624" w:type="dxa"/>
          </w:tcPr>
          <w:p w:rsidR="00711509" w:rsidRPr="002A6D00" w:rsidRDefault="00711509" w:rsidP="00F917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Для </w:t>
            </w:r>
            <w:r w:rsidRPr="002A6D00">
              <w:rPr>
                <w:color w:val="000000"/>
                <w:sz w:val="28"/>
                <w:szCs w:val="28"/>
              </w:rPr>
              <w:t xml:space="preserve">опасных производственных объектов I типа опасности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2A6D00">
              <w:rPr>
                <w:color w:val="000000"/>
                <w:sz w:val="28"/>
                <w:szCs w:val="28"/>
              </w:rPr>
              <w:t>рок проведения экспертизы промышленной безопасности не должен превышать</w:t>
            </w:r>
            <w:r>
              <w:rPr>
                <w:color w:val="000000"/>
                <w:sz w:val="28"/>
                <w:szCs w:val="28"/>
              </w:rPr>
              <w:t>…</w:t>
            </w:r>
          </w:p>
          <w:p w:rsidR="00711509" w:rsidRPr="002A6D00" w:rsidRDefault="00711509" w:rsidP="00F917B2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11509" w:rsidRDefault="00711509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11509" w:rsidRPr="00752119" w:rsidTr="001E2454">
        <w:tc>
          <w:tcPr>
            <w:tcW w:w="851" w:type="dxa"/>
          </w:tcPr>
          <w:p w:rsidR="00711509" w:rsidRPr="00DC7CA8" w:rsidRDefault="00711509" w:rsidP="00310735">
            <w:pPr>
              <w:rPr>
                <w:rFonts w:eastAsia="Calibri"/>
                <w:sz w:val="28"/>
                <w:szCs w:val="28"/>
              </w:rPr>
            </w:pPr>
            <w:r w:rsidRPr="00DC7CA8">
              <w:rPr>
                <w:rFonts w:eastAsia="Calibri"/>
                <w:sz w:val="28"/>
                <w:szCs w:val="28"/>
              </w:rPr>
              <w:t>183</w:t>
            </w:r>
          </w:p>
        </w:tc>
        <w:tc>
          <w:tcPr>
            <w:tcW w:w="1134" w:type="dxa"/>
          </w:tcPr>
          <w:p w:rsidR="00711509" w:rsidRDefault="00711509" w:rsidP="00F917B2">
            <w:pPr>
              <w:jc w:val="center"/>
              <w:rPr>
                <w:color w:val="000000"/>
                <w:sz w:val="28"/>
                <w:szCs w:val="28"/>
              </w:rPr>
            </w:pPr>
            <w:r w:rsidRPr="002A6D00">
              <w:rPr>
                <w:color w:val="000000"/>
                <w:sz w:val="28"/>
                <w:szCs w:val="28"/>
              </w:rPr>
              <w:t>[3]</w:t>
            </w:r>
          </w:p>
          <w:p w:rsidR="00711509" w:rsidRDefault="00711509" w:rsidP="00F917B2">
            <w:pPr>
              <w:jc w:val="center"/>
              <w:rPr>
                <w:color w:val="000000"/>
                <w:sz w:val="28"/>
                <w:szCs w:val="28"/>
              </w:rPr>
            </w:pPr>
            <w:r w:rsidRPr="002A6D00">
              <w:rPr>
                <w:color w:val="000000"/>
                <w:sz w:val="28"/>
                <w:szCs w:val="28"/>
              </w:rPr>
              <w:t>п. 15</w:t>
            </w:r>
          </w:p>
        </w:tc>
        <w:tc>
          <w:tcPr>
            <w:tcW w:w="11624" w:type="dxa"/>
          </w:tcPr>
          <w:p w:rsidR="00711509" w:rsidRDefault="00711509" w:rsidP="00F917B2">
            <w:pPr>
              <w:jc w:val="both"/>
              <w:rPr>
                <w:color w:val="000000"/>
                <w:sz w:val="28"/>
                <w:szCs w:val="28"/>
              </w:rPr>
            </w:pPr>
            <w:r w:rsidRPr="002A6D00">
              <w:rPr>
                <w:color w:val="000000"/>
                <w:sz w:val="28"/>
                <w:szCs w:val="28"/>
              </w:rPr>
              <w:t>Для опасных производственных объектов I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2A6D00">
              <w:rPr>
                <w:color w:val="000000"/>
                <w:sz w:val="28"/>
                <w:szCs w:val="28"/>
              </w:rPr>
              <w:t xml:space="preserve"> типа опасности срок проведения экспертизы промышленной безопасности не должен превышать</w:t>
            </w:r>
            <w:r w:rsidR="00980765">
              <w:rPr>
                <w:color w:val="000000"/>
                <w:sz w:val="28"/>
                <w:szCs w:val="28"/>
              </w:rPr>
              <w:t>…</w:t>
            </w:r>
          </w:p>
          <w:p w:rsidR="00711509" w:rsidRDefault="00711509" w:rsidP="00F917B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11509" w:rsidRDefault="00711509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11509" w:rsidRPr="00752119" w:rsidTr="001E2454">
        <w:tc>
          <w:tcPr>
            <w:tcW w:w="851" w:type="dxa"/>
          </w:tcPr>
          <w:p w:rsidR="00711509" w:rsidRPr="00DC7CA8" w:rsidRDefault="00711509" w:rsidP="00310735">
            <w:pPr>
              <w:rPr>
                <w:rFonts w:eastAsia="Calibri"/>
                <w:sz w:val="28"/>
                <w:szCs w:val="28"/>
              </w:rPr>
            </w:pPr>
            <w:r w:rsidRPr="00DC7CA8">
              <w:rPr>
                <w:rFonts w:eastAsia="Calibri"/>
                <w:sz w:val="28"/>
                <w:szCs w:val="28"/>
              </w:rPr>
              <w:lastRenderedPageBreak/>
              <w:t>184</w:t>
            </w:r>
          </w:p>
        </w:tc>
        <w:tc>
          <w:tcPr>
            <w:tcW w:w="1134" w:type="dxa"/>
          </w:tcPr>
          <w:p w:rsidR="00711509" w:rsidRDefault="00711509" w:rsidP="00F917B2">
            <w:pPr>
              <w:jc w:val="center"/>
              <w:rPr>
                <w:color w:val="000000"/>
                <w:sz w:val="28"/>
                <w:szCs w:val="28"/>
              </w:rPr>
            </w:pPr>
            <w:r w:rsidRPr="002A6D00">
              <w:rPr>
                <w:color w:val="000000"/>
                <w:sz w:val="28"/>
                <w:szCs w:val="28"/>
              </w:rPr>
              <w:t>[3]</w:t>
            </w:r>
          </w:p>
          <w:p w:rsidR="00711509" w:rsidRDefault="00711509" w:rsidP="00F917B2">
            <w:pPr>
              <w:jc w:val="center"/>
              <w:rPr>
                <w:color w:val="000000"/>
                <w:sz w:val="28"/>
                <w:szCs w:val="28"/>
              </w:rPr>
            </w:pPr>
            <w:r w:rsidRPr="002A6D00">
              <w:rPr>
                <w:color w:val="000000"/>
                <w:sz w:val="28"/>
                <w:szCs w:val="28"/>
              </w:rPr>
              <w:t>п. 15</w:t>
            </w:r>
          </w:p>
        </w:tc>
        <w:tc>
          <w:tcPr>
            <w:tcW w:w="11624" w:type="dxa"/>
          </w:tcPr>
          <w:p w:rsidR="00711509" w:rsidRDefault="00711509" w:rsidP="00F917B2">
            <w:pPr>
              <w:jc w:val="both"/>
              <w:rPr>
                <w:color w:val="000000"/>
                <w:sz w:val="28"/>
                <w:szCs w:val="28"/>
              </w:rPr>
            </w:pPr>
            <w:r w:rsidRPr="002A6D00">
              <w:rPr>
                <w:color w:val="000000"/>
                <w:sz w:val="28"/>
                <w:szCs w:val="28"/>
              </w:rPr>
              <w:t xml:space="preserve">Для </w:t>
            </w:r>
            <w:r>
              <w:rPr>
                <w:color w:val="000000"/>
                <w:sz w:val="28"/>
                <w:szCs w:val="28"/>
              </w:rPr>
              <w:t>потенциально опасных объектов</w:t>
            </w:r>
            <w:r w:rsidRPr="002A6D00">
              <w:rPr>
                <w:color w:val="000000"/>
                <w:sz w:val="28"/>
                <w:szCs w:val="28"/>
              </w:rPr>
              <w:t xml:space="preserve"> срок проведения экспертизы промышленной безопасности не должен превышать</w:t>
            </w:r>
            <w:r>
              <w:rPr>
                <w:color w:val="000000"/>
                <w:sz w:val="28"/>
                <w:szCs w:val="28"/>
              </w:rPr>
              <w:t>…</w:t>
            </w:r>
          </w:p>
          <w:p w:rsidR="00711509" w:rsidRDefault="00711509" w:rsidP="00F917B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11509" w:rsidRDefault="00711509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11509" w:rsidRPr="00752119" w:rsidTr="001E2454">
        <w:tc>
          <w:tcPr>
            <w:tcW w:w="851" w:type="dxa"/>
          </w:tcPr>
          <w:p w:rsidR="00711509" w:rsidRPr="00DC7CA8" w:rsidRDefault="00711509" w:rsidP="00310735">
            <w:pPr>
              <w:rPr>
                <w:rFonts w:eastAsia="Calibri"/>
                <w:sz w:val="28"/>
                <w:szCs w:val="28"/>
              </w:rPr>
            </w:pPr>
            <w:r w:rsidRPr="00DC7CA8">
              <w:rPr>
                <w:rFonts w:eastAsia="Calibri"/>
                <w:sz w:val="28"/>
                <w:szCs w:val="28"/>
              </w:rPr>
              <w:t>185</w:t>
            </w:r>
          </w:p>
        </w:tc>
        <w:tc>
          <w:tcPr>
            <w:tcW w:w="1134" w:type="dxa"/>
          </w:tcPr>
          <w:p w:rsidR="00711509" w:rsidRDefault="00711509" w:rsidP="00F917B2">
            <w:pPr>
              <w:jc w:val="center"/>
              <w:rPr>
                <w:color w:val="000000"/>
                <w:sz w:val="28"/>
                <w:szCs w:val="28"/>
              </w:rPr>
            </w:pPr>
            <w:r w:rsidRPr="002A6D00">
              <w:rPr>
                <w:color w:val="000000"/>
                <w:sz w:val="28"/>
                <w:szCs w:val="28"/>
              </w:rPr>
              <w:t>[3]</w:t>
            </w:r>
          </w:p>
          <w:p w:rsidR="00711509" w:rsidRDefault="00711509" w:rsidP="00F917B2">
            <w:pPr>
              <w:jc w:val="center"/>
              <w:rPr>
                <w:color w:val="000000"/>
                <w:sz w:val="28"/>
                <w:szCs w:val="28"/>
              </w:rPr>
            </w:pPr>
            <w:r w:rsidRPr="002A6D00">
              <w:rPr>
                <w:color w:val="000000"/>
                <w:sz w:val="28"/>
                <w:szCs w:val="28"/>
              </w:rPr>
              <w:t>п. 15</w:t>
            </w:r>
          </w:p>
        </w:tc>
        <w:tc>
          <w:tcPr>
            <w:tcW w:w="11624" w:type="dxa"/>
          </w:tcPr>
          <w:p w:rsidR="00711509" w:rsidRPr="002A6D00" w:rsidRDefault="00711509" w:rsidP="00F917B2">
            <w:pPr>
              <w:jc w:val="both"/>
              <w:rPr>
                <w:color w:val="000000"/>
                <w:sz w:val="28"/>
                <w:szCs w:val="28"/>
              </w:rPr>
            </w:pPr>
            <w:r w:rsidRPr="002A6D00">
              <w:rPr>
                <w:color w:val="000000"/>
                <w:sz w:val="28"/>
                <w:szCs w:val="28"/>
              </w:rPr>
              <w:t xml:space="preserve">Для </w:t>
            </w:r>
            <w:r>
              <w:rPr>
                <w:color w:val="000000"/>
                <w:sz w:val="28"/>
                <w:szCs w:val="28"/>
              </w:rPr>
              <w:t>технических устройств, эксплуатируемых на потенциально опасных объектах</w:t>
            </w:r>
            <w:r w:rsidRPr="002A6D00">
              <w:rPr>
                <w:color w:val="000000"/>
                <w:sz w:val="28"/>
                <w:szCs w:val="28"/>
              </w:rPr>
              <w:t xml:space="preserve"> срок проведения экспертизы промышленной безопасности не должен превышать…</w:t>
            </w:r>
          </w:p>
          <w:p w:rsidR="00711509" w:rsidRDefault="00711509" w:rsidP="00F917B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11509" w:rsidRDefault="00711509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</w:tbl>
    <w:p w:rsidR="003B185C" w:rsidRDefault="003B185C" w:rsidP="00B14C8A"/>
    <w:sectPr w:rsidR="003B185C" w:rsidSect="00C253D7">
      <w:head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7B2" w:rsidRDefault="00F917B2" w:rsidP="000C53B4">
      <w:r>
        <w:separator/>
      </w:r>
    </w:p>
  </w:endnote>
  <w:endnote w:type="continuationSeparator" w:id="0">
    <w:p w:rsidR="00F917B2" w:rsidRDefault="00F917B2" w:rsidP="000C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7B2" w:rsidRDefault="00F917B2" w:rsidP="000C53B4">
      <w:r>
        <w:separator/>
      </w:r>
    </w:p>
  </w:footnote>
  <w:footnote w:type="continuationSeparator" w:id="0">
    <w:p w:rsidR="00F917B2" w:rsidRDefault="00F917B2" w:rsidP="000C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B2" w:rsidRDefault="00F917B2" w:rsidP="007B39FB">
    <w:pPr>
      <w:pStyle w:val="a6"/>
    </w:pPr>
    <w:r>
      <w:t>20.05.2024</w:t>
    </w:r>
  </w:p>
  <w:p w:rsidR="00F917B2" w:rsidRDefault="00F917B2" w:rsidP="000C53B4">
    <w:pPr>
      <w:pStyle w:val="a6"/>
    </w:pPr>
    <w:r>
      <w:t>Волков А.А.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A4B"/>
    <w:multiLevelType w:val="hybridMultilevel"/>
    <w:tmpl w:val="9D2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B3257"/>
    <w:multiLevelType w:val="hybridMultilevel"/>
    <w:tmpl w:val="C6BEE016"/>
    <w:lvl w:ilvl="0" w:tplc="3DF8B2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38599D"/>
    <w:multiLevelType w:val="hybridMultilevel"/>
    <w:tmpl w:val="A42CB2B4"/>
    <w:lvl w:ilvl="0" w:tplc="D36A01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26C227D"/>
    <w:multiLevelType w:val="hybridMultilevel"/>
    <w:tmpl w:val="99607DDC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99504A"/>
    <w:multiLevelType w:val="hybridMultilevel"/>
    <w:tmpl w:val="2BE2E6A6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774C5D"/>
    <w:multiLevelType w:val="hybridMultilevel"/>
    <w:tmpl w:val="71F0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139F6"/>
    <w:multiLevelType w:val="hybridMultilevel"/>
    <w:tmpl w:val="DA9086B8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130BE6"/>
    <w:multiLevelType w:val="hybridMultilevel"/>
    <w:tmpl w:val="BE66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A401B"/>
    <w:multiLevelType w:val="hybridMultilevel"/>
    <w:tmpl w:val="18F6D932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5372F1"/>
    <w:multiLevelType w:val="hybridMultilevel"/>
    <w:tmpl w:val="1346B896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1A93322"/>
    <w:multiLevelType w:val="hybridMultilevel"/>
    <w:tmpl w:val="898E92EE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930F28"/>
    <w:multiLevelType w:val="hybridMultilevel"/>
    <w:tmpl w:val="A3F0BBF0"/>
    <w:lvl w:ilvl="0" w:tplc="57D62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5E70D8"/>
    <w:multiLevelType w:val="hybridMultilevel"/>
    <w:tmpl w:val="39F49242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363CBA"/>
    <w:multiLevelType w:val="hybridMultilevel"/>
    <w:tmpl w:val="FA529D74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9737744"/>
    <w:multiLevelType w:val="hybridMultilevel"/>
    <w:tmpl w:val="DA2C8B74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B629D0"/>
    <w:multiLevelType w:val="hybridMultilevel"/>
    <w:tmpl w:val="B8DC465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2DF7175"/>
    <w:multiLevelType w:val="hybridMultilevel"/>
    <w:tmpl w:val="B44441CA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CF5434"/>
    <w:multiLevelType w:val="hybridMultilevel"/>
    <w:tmpl w:val="FDE8405A"/>
    <w:lvl w:ilvl="0" w:tplc="76A2A1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7517C86"/>
    <w:multiLevelType w:val="hybridMultilevel"/>
    <w:tmpl w:val="53C65590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78B49EF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291411D5"/>
    <w:multiLevelType w:val="hybridMultilevel"/>
    <w:tmpl w:val="EE6AEB1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ABD5828"/>
    <w:multiLevelType w:val="hybridMultilevel"/>
    <w:tmpl w:val="15E2C842"/>
    <w:lvl w:ilvl="0" w:tplc="E4A07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C16E58"/>
    <w:multiLevelType w:val="hybridMultilevel"/>
    <w:tmpl w:val="C2247D2E"/>
    <w:lvl w:ilvl="0" w:tplc="33CC7D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B593950"/>
    <w:multiLevelType w:val="hybridMultilevel"/>
    <w:tmpl w:val="4A78543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B8A76D4"/>
    <w:multiLevelType w:val="hybridMultilevel"/>
    <w:tmpl w:val="0EDC5CF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2C6D12F4"/>
    <w:multiLevelType w:val="hybridMultilevel"/>
    <w:tmpl w:val="A5CAB72E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E595A63"/>
    <w:multiLevelType w:val="hybridMultilevel"/>
    <w:tmpl w:val="C5BEAB64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F146089"/>
    <w:multiLevelType w:val="hybridMultilevel"/>
    <w:tmpl w:val="ABA43306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05C074F"/>
    <w:multiLevelType w:val="hybridMultilevel"/>
    <w:tmpl w:val="76CA93C8"/>
    <w:lvl w:ilvl="0" w:tplc="629A21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17C0E38"/>
    <w:multiLevelType w:val="hybridMultilevel"/>
    <w:tmpl w:val="C368EDE8"/>
    <w:lvl w:ilvl="0" w:tplc="38E65EC2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31F11767"/>
    <w:multiLevelType w:val="hybridMultilevel"/>
    <w:tmpl w:val="EA6834AE"/>
    <w:lvl w:ilvl="0" w:tplc="E28CCB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2BD482A"/>
    <w:multiLevelType w:val="hybridMultilevel"/>
    <w:tmpl w:val="4A78543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2D012F4"/>
    <w:multiLevelType w:val="hybridMultilevel"/>
    <w:tmpl w:val="DD60633A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4892ACC"/>
    <w:multiLevelType w:val="hybridMultilevel"/>
    <w:tmpl w:val="A958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674093"/>
    <w:multiLevelType w:val="hybridMultilevel"/>
    <w:tmpl w:val="850811AA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68B2FFE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38497661"/>
    <w:multiLevelType w:val="hybridMultilevel"/>
    <w:tmpl w:val="90A0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2F78F2"/>
    <w:multiLevelType w:val="hybridMultilevel"/>
    <w:tmpl w:val="12C6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7F5959"/>
    <w:multiLevelType w:val="hybridMultilevel"/>
    <w:tmpl w:val="2DEC0D68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B0E3879"/>
    <w:multiLevelType w:val="hybridMultilevel"/>
    <w:tmpl w:val="7804CB4A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C083BAB"/>
    <w:multiLevelType w:val="hybridMultilevel"/>
    <w:tmpl w:val="453A3AE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C4D0863"/>
    <w:multiLevelType w:val="hybridMultilevel"/>
    <w:tmpl w:val="83AC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AA60AB"/>
    <w:multiLevelType w:val="hybridMultilevel"/>
    <w:tmpl w:val="2F3A1B0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FA429D5"/>
    <w:multiLevelType w:val="hybridMultilevel"/>
    <w:tmpl w:val="780A9EC6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0A655E8"/>
    <w:multiLevelType w:val="hybridMultilevel"/>
    <w:tmpl w:val="200CB860"/>
    <w:lvl w:ilvl="0" w:tplc="C0922E7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45">
    <w:nsid w:val="42322FE6"/>
    <w:multiLevelType w:val="hybridMultilevel"/>
    <w:tmpl w:val="7600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764832"/>
    <w:multiLevelType w:val="hybridMultilevel"/>
    <w:tmpl w:val="FBE2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285896"/>
    <w:multiLevelType w:val="hybridMultilevel"/>
    <w:tmpl w:val="DA92D142"/>
    <w:lvl w:ilvl="0" w:tplc="D862B4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45290379"/>
    <w:multiLevelType w:val="hybridMultilevel"/>
    <w:tmpl w:val="A530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477621"/>
    <w:multiLevelType w:val="hybridMultilevel"/>
    <w:tmpl w:val="4A78543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5910F14"/>
    <w:multiLevelType w:val="hybridMultilevel"/>
    <w:tmpl w:val="F5F2FCB8"/>
    <w:lvl w:ilvl="0" w:tplc="92A678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463F13B8"/>
    <w:multiLevelType w:val="hybridMultilevel"/>
    <w:tmpl w:val="F628E052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771019F"/>
    <w:multiLevelType w:val="hybridMultilevel"/>
    <w:tmpl w:val="28A0E63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86A4214"/>
    <w:multiLevelType w:val="hybridMultilevel"/>
    <w:tmpl w:val="CC02DBFA"/>
    <w:lvl w:ilvl="0" w:tplc="C9FEA5A0">
      <w:start w:val="1"/>
      <w:numFmt w:val="decimal"/>
      <w:lvlText w:val="%1."/>
      <w:lvlJc w:val="left"/>
      <w:pPr>
        <w:ind w:left="51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54">
    <w:nsid w:val="490626A2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5">
    <w:nsid w:val="49E637F9"/>
    <w:multiLevelType w:val="hybridMultilevel"/>
    <w:tmpl w:val="400A1EEA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CEC3C67"/>
    <w:multiLevelType w:val="hybridMultilevel"/>
    <w:tmpl w:val="4A7AA758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E5D06CD"/>
    <w:multiLevelType w:val="hybridMultilevel"/>
    <w:tmpl w:val="E2AC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174C02"/>
    <w:multiLevelType w:val="hybridMultilevel"/>
    <w:tmpl w:val="617AF7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12C4BBE"/>
    <w:multiLevelType w:val="hybridMultilevel"/>
    <w:tmpl w:val="C074B91E"/>
    <w:lvl w:ilvl="0" w:tplc="6FD004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53133B6B"/>
    <w:multiLevelType w:val="hybridMultilevel"/>
    <w:tmpl w:val="170EC2B4"/>
    <w:lvl w:ilvl="0" w:tplc="4F5834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552409D9"/>
    <w:multiLevelType w:val="hybridMultilevel"/>
    <w:tmpl w:val="6464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A2363C"/>
    <w:multiLevelType w:val="hybridMultilevel"/>
    <w:tmpl w:val="49EC39F0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8157823"/>
    <w:multiLevelType w:val="hybridMultilevel"/>
    <w:tmpl w:val="B9FC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8934E4E"/>
    <w:multiLevelType w:val="hybridMultilevel"/>
    <w:tmpl w:val="6166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233A3C"/>
    <w:multiLevelType w:val="hybridMultilevel"/>
    <w:tmpl w:val="17DA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A81C02"/>
    <w:multiLevelType w:val="hybridMultilevel"/>
    <w:tmpl w:val="C062E47C"/>
    <w:lvl w:ilvl="0" w:tplc="4F224D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>
    <w:nsid w:val="5AE42E0F"/>
    <w:multiLevelType w:val="hybridMultilevel"/>
    <w:tmpl w:val="4EFECBE0"/>
    <w:lvl w:ilvl="0" w:tplc="0B0060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5B8F49BC"/>
    <w:multiLevelType w:val="hybridMultilevel"/>
    <w:tmpl w:val="54EEC2C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D56064B"/>
    <w:multiLevelType w:val="hybridMultilevel"/>
    <w:tmpl w:val="2CFC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D8E5A1F"/>
    <w:multiLevelType w:val="hybridMultilevel"/>
    <w:tmpl w:val="170EC2B4"/>
    <w:lvl w:ilvl="0" w:tplc="4F5834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608B6E74"/>
    <w:multiLevelType w:val="hybridMultilevel"/>
    <w:tmpl w:val="AD6A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0C3706A"/>
    <w:multiLevelType w:val="hybridMultilevel"/>
    <w:tmpl w:val="6D76B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12105BF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4">
    <w:nsid w:val="63B15641"/>
    <w:multiLevelType w:val="hybridMultilevel"/>
    <w:tmpl w:val="0098149C"/>
    <w:lvl w:ilvl="0" w:tplc="D15A143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75">
    <w:nsid w:val="63D701A7"/>
    <w:multiLevelType w:val="hybridMultilevel"/>
    <w:tmpl w:val="F808E20C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6">
    <w:nsid w:val="63FC106E"/>
    <w:multiLevelType w:val="hybridMultilevel"/>
    <w:tmpl w:val="9CBC7CB8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75C73DC"/>
    <w:multiLevelType w:val="hybridMultilevel"/>
    <w:tmpl w:val="EE6AEB1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681B16BE"/>
    <w:multiLevelType w:val="hybridMultilevel"/>
    <w:tmpl w:val="42B6ACEC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>
    <w:nsid w:val="69D9780B"/>
    <w:multiLevelType w:val="hybridMultilevel"/>
    <w:tmpl w:val="034A744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AD377AD"/>
    <w:multiLevelType w:val="hybridMultilevel"/>
    <w:tmpl w:val="08BC76D8"/>
    <w:lvl w:ilvl="0" w:tplc="A0D481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6B902FAF"/>
    <w:multiLevelType w:val="hybridMultilevel"/>
    <w:tmpl w:val="B954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C084F64"/>
    <w:multiLevelType w:val="hybridMultilevel"/>
    <w:tmpl w:val="4C9A09F6"/>
    <w:lvl w:ilvl="0" w:tplc="0F4C1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03D1486"/>
    <w:multiLevelType w:val="hybridMultilevel"/>
    <w:tmpl w:val="3728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08F7A35"/>
    <w:multiLevelType w:val="hybridMultilevel"/>
    <w:tmpl w:val="F3243A56"/>
    <w:lvl w:ilvl="0" w:tplc="75F828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1033D9E"/>
    <w:multiLevelType w:val="hybridMultilevel"/>
    <w:tmpl w:val="8CBEE6BC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>
    <w:nsid w:val="74912E17"/>
    <w:multiLevelType w:val="hybridMultilevel"/>
    <w:tmpl w:val="256C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4A834C8"/>
    <w:multiLevelType w:val="hybridMultilevel"/>
    <w:tmpl w:val="A6267D7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6282578"/>
    <w:multiLevelType w:val="hybridMultilevel"/>
    <w:tmpl w:val="1BFE4E1C"/>
    <w:lvl w:ilvl="0" w:tplc="213663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775078DD"/>
    <w:multiLevelType w:val="hybridMultilevel"/>
    <w:tmpl w:val="6C1C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87E532D"/>
    <w:multiLevelType w:val="hybridMultilevel"/>
    <w:tmpl w:val="A632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9271867"/>
    <w:multiLevelType w:val="hybridMultilevel"/>
    <w:tmpl w:val="6482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7726A0"/>
    <w:multiLevelType w:val="hybridMultilevel"/>
    <w:tmpl w:val="397EF56C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AE737B3"/>
    <w:multiLevelType w:val="hybridMultilevel"/>
    <w:tmpl w:val="4B6038F6"/>
    <w:lvl w:ilvl="0" w:tplc="708642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>
    <w:nsid w:val="7BA82405"/>
    <w:multiLevelType w:val="hybridMultilevel"/>
    <w:tmpl w:val="B0CE4210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>
    <w:nsid w:val="7D1C770A"/>
    <w:multiLevelType w:val="hybridMultilevel"/>
    <w:tmpl w:val="0BB0C884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7DC24C89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96"/>
  </w:num>
  <w:num w:numId="2">
    <w:abstractNumId w:val="35"/>
  </w:num>
  <w:num w:numId="3">
    <w:abstractNumId w:val="73"/>
  </w:num>
  <w:num w:numId="4">
    <w:abstractNumId w:val="54"/>
  </w:num>
  <w:num w:numId="5">
    <w:abstractNumId w:val="89"/>
  </w:num>
  <w:num w:numId="6">
    <w:abstractNumId w:val="48"/>
  </w:num>
  <w:num w:numId="7">
    <w:abstractNumId w:val="37"/>
  </w:num>
  <w:num w:numId="8">
    <w:abstractNumId w:val="41"/>
  </w:num>
  <w:num w:numId="9">
    <w:abstractNumId w:val="57"/>
  </w:num>
  <w:num w:numId="10">
    <w:abstractNumId w:val="65"/>
  </w:num>
  <w:num w:numId="11">
    <w:abstractNumId w:val="33"/>
  </w:num>
  <w:num w:numId="12">
    <w:abstractNumId w:val="63"/>
  </w:num>
  <w:num w:numId="13">
    <w:abstractNumId w:val="46"/>
  </w:num>
  <w:num w:numId="14">
    <w:abstractNumId w:val="36"/>
  </w:num>
  <w:num w:numId="15">
    <w:abstractNumId w:val="0"/>
  </w:num>
  <w:num w:numId="16">
    <w:abstractNumId w:val="83"/>
  </w:num>
  <w:num w:numId="17">
    <w:abstractNumId w:val="90"/>
  </w:num>
  <w:num w:numId="18">
    <w:abstractNumId w:val="69"/>
  </w:num>
  <w:num w:numId="19">
    <w:abstractNumId w:val="5"/>
  </w:num>
  <w:num w:numId="20">
    <w:abstractNumId w:val="71"/>
  </w:num>
  <w:num w:numId="21">
    <w:abstractNumId w:val="86"/>
  </w:num>
  <w:num w:numId="22">
    <w:abstractNumId w:val="61"/>
  </w:num>
  <w:num w:numId="23">
    <w:abstractNumId w:val="11"/>
  </w:num>
  <w:num w:numId="24">
    <w:abstractNumId w:val="21"/>
  </w:num>
  <w:num w:numId="25">
    <w:abstractNumId w:val="14"/>
  </w:num>
  <w:num w:numId="26">
    <w:abstractNumId w:val="51"/>
  </w:num>
  <w:num w:numId="27">
    <w:abstractNumId w:val="27"/>
  </w:num>
  <w:num w:numId="28">
    <w:abstractNumId w:val="38"/>
  </w:num>
  <w:num w:numId="29">
    <w:abstractNumId w:val="55"/>
  </w:num>
  <w:num w:numId="30">
    <w:abstractNumId w:val="40"/>
  </w:num>
  <w:num w:numId="31">
    <w:abstractNumId w:val="52"/>
  </w:num>
  <w:num w:numId="32">
    <w:abstractNumId w:val="4"/>
  </w:num>
  <w:num w:numId="33">
    <w:abstractNumId w:val="25"/>
  </w:num>
  <w:num w:numId="34">
    <w:abstractNumId w:val="16"/>
  </w:num>
  <w:num w:numId="35">
    <w:abstractNumId w:val="8"/>
  </w:num>
  <w:num w:numId="36">
    <w:abstractNumId w:val="6"/>
  </w:num>
  <w:num w:numId="37">
    <w:abstractNumId w:val="95"/>
  </w:num>
  <w:num w:numId="38">
    <w:abstractNumId w:val="30"/>
  </w:num>
  <w:num w:numId="39">
    <w:abstractNumId w:val="42"/>
  </w:num>
  <w:num w:numId="40">
    <w:abstractNumId w:val="56"/>
  </w:num>
  <w:num w:numId="41">
    <w:abstractNumId w:val="92"/>
  </w:num>
  <w:num w:numId="42">
    <w:abstractNumId w:val="12"/>
  </w:num>
  <w:num w:numId="43">
    <w:abstractNumId w:val="43"/>
  </w:num>
  <w:num w:numId="44">
    <w:abstractNumId w:val="68"/>
  </w:num>
  <w:num w:numId="45">
    <w:abstractNumId w:val="10"/>
  </w:num>
  <w:num w:numId="46">
    <w:abstractNumId w:val="34"/>
  </w:num>
  <w:num w:numId="47">
    <w:abstractNumId w:val="3"/>
  </w:num>
  <w:num w:numId="48">
    <w:abstractNumId w:val="84"/>
  </w:num>
  <w:num w:numId="49">
    <w:abstractNumId w:val="28"/>
  </w:num>
  <w:num w:numId="50">
    <w:abstractNumId w:val="1"/>
  </w:num>
  <w:num w:numId="51">
    <w:abstractNumId w:val="17"/>
  </w:num>
  <w:num w:numId="52">
    <w:abstractNumId w:val="67"/>
  </w:num>
  <w:num w:numId="53">
    <w:abstractNumId w:val="2"/>
  </w:num>
  <w:num w:numId="54">
    <w:abstractNumId w:val="50"/>
  </w:num>
  <w:num w:numId="55">
    <w:abstractNumId w:val="47"/>
  </w:num>
  <w:num w:numId="56">
    <w:abstractNumId w:val="22"/>
  </w:num>
  <w:num w:numId="57">
    <w:abstractNumId w:val="59"/>
  </w:num>
  <w:num w:numId="58">
    <w:abstractNumId w:val="80"/>
  </w:num>
  <w:num w:numId="59">
    <w:abstractNumId w:val="93"/>
  </w:num>
  <w:num w:numId="60">
    <w:abstractNumId w:val="88"/>
  </w:num>
  <w:num w:numId="61">
    <w:abstractNumId w:val="39"/>
  </w:num>
  <w:num w:numId="62">
    <w:abstractNumId w:val="78"/>
  </w:num>
  <w:num w:numId="63">
    <w:abstractNumId w:val="15"/>
  </w:num>
  <w:num w:numId="64">
    <w:abstractNumId w:val="13"/>
  </w:num>
  <w:num w:numId="65">
    <w:abstractNumId w:val="94"/>
  </w:num>
  <w:num w:numId="66">
    <w:abstractNumId w:val="9"/>
  </w:num>
  <w:num w:numId="67">
    <w:abstractNumId w:val="85"/>
  </w:num>
  <w:num w:numId="68">
    <w:abstractNumId w:val="66"/>
  </w:num>
  <w:num w:numId="69">
    <w:abstractNumId w:val="77"/>
  </w:num>
  <w:num w:numId="70">
    <w:abstractNumId w:val="20"/>
  </w:num>
  <w:num w:numId="71">
    <w:abstractNumId w:val="18"/>
  </w:num>
  <w:num w:numId="72">
    <w:abstractNumId w:val="24"/>
  </w:num>
  <w:num w:numId="73">
    <w:abstractNumId w:val="29"/>
  </w:num>
  <w:num w:numId="74">
    <w:abstractNumId w:val="45"/>
  </w:num>
  <w:num w:numId="75">
    <w:abstractNumId w:val="60"/>
  </w:num>
  <w:num w:numId="76">
    <w:abstractNumId w:val="70"/>
  </w:num>
  <w:num w:numId="77">
    <w:abstractNumId w:val="64"/>
  </w:num>
  <w:num w:numId="78">
    <w:abstractNumId w:val="81"/>
  </w:num>
  <w:num w:numId="79">
    <w:abstractNumId w:val="91"/>
  </w:num>
  <w:num w:numId="80">
    <w:abstractNumId w:val="49"/>
  </w:num>
  <w:num w:numId="81">
    <w:abstractNumId w:val="23"/>
  </w:num>
  <w:num w:numId="82">
    <w:abstractNumId w:val="31"/>
  </w:num>
  <w:num w:numId="83">
    <w:abstractNumId w:val="62"/>
  </w:num>
  <w:num w:numId="84">
    <w:abstractNumId w:val="32"/>
  </w:num>
  <w:num w:numId="85">
    <w:abstractNumId w:val="26"/>
  </w:num>
  <w:num w:numId="86">
    <w:abstractNumId w:val="79"/>
  </w:num>
  <w:num w:numId="87">
    <w:abstractNumId w:val="87"/>
  </w:num>
  <w:num w:numId="88">
    <w:abstractNumId w:val="76"/>
  </w:num>
  <w:num w:numId="89">
    <w:abstractNumId w:val="75"/>
  </w:num>
  <w:num w:numId="90">
    <w:abstractNumId w:val="53"/>
  </w:num>
  <w:num w:numId="91">
    <w:abstractNumId w:val="74"/>
  </w:num>
  <w:num w:numId="92">
    <w:abstractNumId w:val="44"/>
  </w:num>
  <w:num w:numId="93">
    <w:abstractNumId w:val="82"/>
  </w:num>
  <w:num w:numId="94">
    <w:abstractNumId w:val="72"/>
  </w:num>
  <w:num w:numId="95">
    <w:abstractNumId w:val="7"/>
  </w:num>
  <w:num w:numId="96">
    <w:abstractNumId w:val="19"/>
  </w:num>
  <w:num w:numId="97">
    <w:abstractNumId w:val="58"/>
  </w:num>
  <w:num w:numId="9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23"/>
    <w:rsid w:val="000259A7"/>
    <w:rsid w:val="00044D87"/>
    <w:rsid w:val="00050BF8"/>
    <w:rsid w:val="00062FCD"/>
    <w:rsid w:val="00065EE8"/>
    <w:rsid w:val="000763C7"/>
    <w:rsid w:val="0008233B"/>
    <w:rsid w:val="00085942"/>
    <w:rsid w:val="00087155"/>
    <w:rsid w:val="00087B9C"/>
    <w:rsid w:val="00093EF6"/>
    <w:rsid w:val="000C0A87"/>
    <w:rsid w:val="000C3B20"/>
    <w:rsid w:val="000C53B4"/>
    <w:rsid w:val="000C5C9C"/>
    <w:rsid w:val="000C6ECA"/>
    <w:rsid w:val="000C79BB"/>
    <w:rsid w:val="000D3F49"/>
    <w:rsid w:val="000F3FDC"/>
    <w:rsid w:val="000F577B"/>
    <w:rsid w:val="00110D9F"/>
    <w:rsid w:val="001363F6"/>
    <w:rsid w:val="00145303"/>
    <w:rsid w:val="00197824"/>
    <w:rsid w:val="001A5D51"/>
    <w:rsid w:val="001B169B"/>
    <w:rsid w:val="001B19E4"/>
    <w:rsid w:val="001B7DDE"/>
    <w:rsid w:val="001C551F"/>
    <w:rsid w:val="001D04A7"/>
    <w:rsid w:val="001D3246"/>
    <w:rsid w:val="001E1D9C"/>
    <w:rsid w:val="001E2454"/>
    <w:rsid w:val="00234910"/>
    <w:rsid w:val="00244FC1"/>
    <w:rsid w:val="0025196E"/>
    <w:rsid w:val="00255EF0"/>
    <w:rsid w:val="00256D6F"/>
    <w:rsid w:val="00292969"/>
    <w:rsid w:val="00294F77"/>
    <w:rsid w:val="002E4AC9"/>
    <w:rsid w:val="00302696"/>
    <w:rsid w:val="00310735"/>
    <w:rsid w:val="0033784B"/>
    <w:rsid w:val="00346594"/>
    <w:rsid w:val="00346B87"/>
    <w:rsid w:val="0034722F"/>
    <w:rsid w:val="0037326D"/>
    <w:rsid w:val="0037423C"/>
    <w:rsid w:val="00375B37"/>
    <w:rsid w:val="00382921"/>
    <w:rsid w:val="00385497"/>
    <w:rsid w:val="003A1EB5"/>
    <w:rsid w:val="003A6D66"/>
    <w:rsid w:val="003B185C"/>
    <w:rsid w:val="003B69A6"/>
    <w:rsid w:val="003C41EA"/>
    <w:rsid w:val="003D53A3"/>
    <w:rsid w:val="003F0149"/>
    <w:rsid w:val="003F696D"/>
    <w:rsid w:val="003F7536"/>
    <w:rsid w:val="00406A48"/>
    <w:rsid w:val="004148DA"/>
    <w:rsid w:val="004167EA"/>
    <w:rsid w:val="00422369"/>
    <w:rsid w:val="00433AEC"/>
    <w:rsid w:val="00435DFB"/>
    <w:rsid w:val="00446D34"/>
    <w:rsid w:val="00483387"/>
    <w:rsid w:val="00485C3C"/>
    <w:rsid w:val="00485C83"/>
    <w:rsid w:val="004873C6"/>
    <w:rsid w:val="00513113"/>
    <w:rsid w:val="00513F96"/>
    <w:rsid w:val="00516103"/>
    <w:rsid w:val="005240BD"/>
    <w:rsid w:val="00533545"/>
    <w:rsid w:val="00536AE3"/>
    <w:rsid w:val="00544081"/>
    <w:rsid w:val="005609A1"/>
    <w:rsid w:val="00575086"/>
    <w:rsid w:val="005760F9"/>
    <w:rsid w:val="005847DD"/>
    <w:rsid w:val="00594758"/>
    <w:rsid w:val="005947D8"/>
    <w:rsid w:val="00594B16"/>
    <w:rsid w:val="005963EB"/>
    <w:rsid w:val="005C500B"/>
    <w:rsid w:val="005C7B76"/>
    <w:rsid w:val="005D272E"/>
    <w:rsid w:val="005D52D8"/>
    <w:rsid w:val="005E4923"/>
    <w:rsid w:val="00617816"/>
    <w:rsid w:val="00625CC3"/>
    <w:rsid w:val="00664516"/>
    <w:rsid w:val="00667409"/>
    <w:rsid w:val="006851BA"/>
    <w:rsid w:val="006C10C1"/>
    <w:rsid w:val="006C5134"/>
    <w:rsid w:val="006D238B"/>
    <w:rsid w:val="006E0FBF"/>
    <w:rsid w:val="006F62D2"/>
    <w:rsid w:val="00704BCB"/>
    <w:rsid w:val="00711509"/>
    <w:rsid w:val="007121B7"/>
    <w:rsid w:val="00717B30"/>
    <w:rsid w:val="00727E7E"/>
    <w:rsid w:val="0074119C"/>
    <w:rsid w:val="0074609E"/>
    <w:rsid w:val="0075040A"/>
    <w:rsid w:val="00755834"/>
    <w:rsid w:val="00757867"/>
    <w:rsid w:val="007616E8"/>
    <w:rsid w:val="00782F55"/>
    <w:rsid w:val="00797C8A"/>
    <w:rsid w:val="007A3826"/>
    <w:rsid w:val="007B1098"/>
    <w:rsid w:val="007B39FB"/>
    <w:rsid w:val="007B4E02"/>
    <w:rsid w:val="007C4F0A"/>
    <w:rsid w:val="007D5410"/>
    <w:rsid w:val="007F412E"/>
    <w:rsid w:val="0082797F"/>
    <w:rsid w:val="00831DB2"/>
    <w:rsid w:val="00847930"/>
    <w:rsid w:val="00847AED"/>
    <w:rsid w:val="008552E9"/>
    <w:rsid w:val="008571D7"/>
    <w:rsid w:val="008750B8"/>
    <w:rsid w:val="008800D5"/>
    <w:rsid w:val="00880A66"/>
    <w:rsid w:val="00893147"/>
    <w:rsid w:val="008B2F7B"/>
    <w:rsid w:val="008B319E"/>
    <w:rsid w:val="008B538D"/>
    <w:rsid w:val="008D2C74"/>
    <w:rsid w:val="00906438"/>
    <w:rsid w:val="009129B2"/>
    <w:rsid w:val="0092798A"/>
    <w:rsid w:val="009419CE"/>
    <w:rsid w:val="009517E3"/>
    <w:rsid w:val="00955089"/>
    <w:rsid w:val="00955996"/>
    <w:rsid w:val="00967A94"/>
    <w:rsid w:val="00980765"/>
    <w:rsid w:val="009B63FD"/>
    <w:rsid w:val="009B730B"/>
    <w:rsid w:val="009C06EF"/>
    <w:rsid w:val="009C5E7D"/>
    <w:rsid w:val="009F58DA"/>
    <w:rsid w:val="00A027B6"/>
    <w:rsid w:val="00A17FB2"/>
    <w:rsid w:val="00A4103F"/>
    <w:rsid w:val="00A502B4"/>
    <w:rsid w:val="00A542BB"/>
    <w:rsid w:val="00A664B4"/>
    <w:rsid w:val="00AB0418"/>
    <w:rsid w:val="00AB30D8"/>
    <w:rsid w:val="00AD5CEB"/>
    <w:rsid w:val="00AF6832"/>
    <w:rsid w:val="00B05864"/>
    <w:rsid w:val="00B14C8A"/>
    <w:rsid w:val="00B15A12"/>
    <w:rsid w:val="00B527E7"/>
    <w:rsid w:val="00BA46F2"/>
    <w:rsid w:val="00BD0866"/>
    <w:rsid w:val="00BF25ED"/>
    <w:rsid w:val="00BF6694"/>
    <w:rsid w:val="00C21831"/>
    <w:rsid w:val="00C253D7"/>
    <w:rsid w:val="00C555F5"/>
    <w:rsid w:val="00C55CFD"/>
    <w:rsid w:val="00C6565C"/>
    <w:rsid w:val="00C759F1"/>
    <w:rsid w:val="00C773FF"/>
    <w:rsid w:val="00C96C89"/>
    <w:rsid w:val="00CD5CC1"/>
    <w:rsid w:val="00CE39A6"/>
    <w:rsid w:val="00D054DE"/>
    <w:rsid w:val="00D45ECB"/>
    <w:rsid w:val="00D51244"/>
    <w:rsid w:val="00D62ED3"/>
    <w:rsid w:val="00DA008A"/>
    <w:rsid w:val="00DC1D02"/>
    <w:rsid w:val="00DC4EAC"/>
    <w:rsid w:val="00DC7CA8"/>
    <w:rsid w:val="00DD3439"/>
    <w:rsid w:val="00DE22D2"/>
    <w:rsid w:val="00DE3BC1"/>
    <w:rsid w:val="00DF476C"/>
    <w:rsid w:val="00E15CFA"/>
    <w:rsid w:val="00E44F83"/>
    <w:rsid w:val="00E53011"/>
    <w:rsid w:val="00E75CC8"/>
    <w:rsid w:val="00E82F7A"/>
    <w:rsid w:val="00E901AA"/>
    <w:rsid w:val="00E905AE"/>
    <w:rsid w:val="00EC23E9"/>
    <w:rsid w:val="00ED5DDB"/>
    <w:rsid w:val="00EF2572"/>
    <w:rsid w:val="00EF3DB5"/>
    <w:rsid w:val="00F03B3A"/>
    <w:rsid w:val="00F31470"/>
    <w:rsid w:val="00F36646"/>
    <w:rsid w:val="00F367B4"/>
    <w:rsid w:val="00F42C79"/>
    <w:rsid w:val="00F45B8F"/>
    <w:rsid w:val="00F54170"/>
    <w:rsid w:val="00F624DA"/>
    <w:rsid w:val="00F676DB"/>
    <w:rsid w:val="00F86AFB"/>
    <w:rsid w:val="00F90FB3"/>
    <w:rsid w:val="00F917B2"/>
    <w:rsid w:val="00FB595D"/>
    <w:rsid w:val="00FD2217"/>
    <w:rsid w:val="00FD35F7"/>
    <w:rsid w:val="00FE0FA5"/>
    <w:rsid w:val="00FE23D9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06438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906438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22">
    <w:name w:val="Font Style22"/>
    <w:rsid w:val="009064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906438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rFonts w:eastAsia="SimSun"/>
      <w:sz w:val="24"/>
      <w:szCs w:val="24"/>
      <w:lang w:eastAsia="zh-CN"/>
    </w:rPr>
  </w:style>
  <w:style w:type="character" w:customStyle="1" w:styleId="FontStyle49">
    <w:name w:val="Font Style49"/>
    <w:rsid w:val="0090643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7">
    <w:name w:val="Style17"/>
    <w:basedOn w:val="a"/>
    <w:rsid w:val="00906438"/>
    <w:pPr>
      <w:widowControl w:val="0"/>
      <w:autoSpaceDE w:val="0"/>
      <w:autoSpaceDN w:val="0"/>
      <w:adjustRightInd w:val="0"/>
      <w:spacing w:line="278" w:lineRule="exact"/>
    </w:pPr>
    <w:rPr>
      <w:rFonts w:eastAsia="SimSun"/>
      <w:sz w:val="24"/>
      <w:szCs w:val="24"/>
      <w:lang w:eastAsia="zh-CN"/>
    </w:rPr>
  </w:style>
  <w:style w:type="character" w:customStyle="1" w:styleId="FontStyle24">
    <w:name w:val="Font Style24"/>
    <w:rsid w:val="0090643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sid w:val="0090643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sid w:val="009064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906438"/>
    <w:pPr>
      <w:widowControl w:val="0"/>
      <w:autoSpaceDE w:val="0"/>
      <w:autoSpaceDN w:val="0"/>
      <w:adjustRightInd w:val="0"/>
      <w:jc w:val="center"/>
    </w:pPr>
    <w:rPr>
      <w:rFonts w:eastAsia="SimSun"/>
      <w:sz w:val="24"/>
      <w:szCs w:val="24"/>
      <w:lang w:eastAsia="zh-CN"/>
    </w:rPr>
  </w:style>
  <w:style w:type="character" w:customStyle="1" w:styleId="FontStyle32">
    <w:name w:val="Font Style32"/>
    <w:rsid w:val="0090643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906438"/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link w:val="20"/>
    <w:rsid w:val="00906438"/>
    <w:rPr>
      <w:b/>
      <w:bCs/>
      <w:color w:val="000000"/>
      <w:sz w:val="23"/>
      <w:szCs w:val="23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906438"/>
    <w:pPr>
      <w:widowControl w:val="0"/>
      <w:shd w:val="clear" w:color="auto" w:fill="FFFFFF"/>
      <w:spacing w:before="180" w:line="0" w:lineRule="atLeast"/>
    </w:pPr>
    <w:rPr>
      <w:b/>
      <w:bCs/>
      <w:color w:val="000000"/>
      <w:sz w:val="23"/>
      <w:szCs w:val="23"/>
      <w:lang w:eastAsia="ru-RU"/>
    </w:rPr>
  </w:style>
  <w:style w:type="table" w:styleId="a5">
    <w:name w:val="Table Grid"/>
    <w:basedOn w:val="a1"/>
    <w:rsid w:val="00906438"/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06438"/>
    <w:pPr>
      <w:tabs>
        <w:tab w:val="center" w:pos="4677"/>
        <w:tab w:val="right" w:pos="9355"/>
      </w:tabs>
    </w:pPr>
    <w:rPr>
      <w:rFonts w:eastAsia="SimSu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906438"/>
    <w:rPr>
      <w:rFonts w:eastAsia="SimSun"/>
      <w:sz w:val="20"/>
      <w:szCs w:val="20"/>
      <w:lang w:eastAsia="zh-CN"/>
    </w:rPr>
  </w:style>
  <w:style w:type="paragraph" w:styleId="a8">
    <w:name w:val="footer"/>
    <w:basedOn w:val="a"/>
    <w:link w:val="a9"/>
    <w:rsid w:val="00906438"/>
    <w:pPr>
      <w:tabs>
        <w:tab w:val="center" w:pos="4677"/>
        <w:tab w:val="right" w:pos="9355"/>
      </w:tabs>
    </w:pPr>
    <w:rPr>
      <w:rFonts w:eastAsia="SimSun"/>
      <w:sz w:val="20"/>
      <w:szCs w:val="20"/>
      <w:lang w:eastAsia="zh-CN"/>
    </w:rPr>
  </w:style>
  <w:style w:type="character" w:customStyle="1" w:styleId="a9">
    <w:name w:val="Нижний колонтитул Знак"/>
    <w:basedOn w:val="a0"/>
    <w:link w:val="a8"/>
    <w:rsid w:val="00906438"/>
    <w:rPr>
      <w:rFonts w:eastAsia="SimSun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rsid w:val="00906438"/>
    <w:rPr>
      <w:rFonts w:ascii="Tahoma" w:eastAsia="SimSun" w:hAnsi="Tahoma" w:cs="Tahoma"/>
      <w:sz w:val="16"/>
      <w:szCs w:val="16"/>
      <w:lang w:eastAsia="zh-CN"/>
    </w:rPr>
  </w:style>
  <w:style w:type="character" w:customStyle="1" w:styleId="ab">
    <w:name w:val="Текст выноски Знак"/>
    <w:basedOn w:val="a0"/>
    <w:link w:val="aa"/>
    <w:uiPriority w:val="99"/>
    <w:rsid w:val="00906438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List Paragraph"/>
    <w:basedOn w:val="a"/>
    <w:qFormat/>
    <w:rsid w:val="009064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906438"/>
  </w:style>
  <w:style w:type="table" w:customStyle="1" w:styleId="10">
    <w:name w:val="Сетка таблицы1"/>
    <w:basedOn w:val="a1"/>
    <w:next w:val="a5"/>
    <w:uiPriority w:val="59"/>
    <w:rsid w:val="0090643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906438"/>
    <w:rPr>
      <w:color w:val="0000FF"/>
      <w:u w:val="single"/>
    </w:rPr>
  </w:style>
  <w:style w:type="paragraph" w:customStyle="1" w:styleId="ConsPlusNormal">
    <w:name w:val="ConsPlusNormal"/>
    <w:rsid w:val="001E245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06438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906438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22">
    <w:name w:val="Font Style22"/>
    <w:rsid w:val="009064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906438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rFonts w:eastAsia="SimSun"/>
      <w:sz w:val="24"/>
      <w:szCs w:val="24"/>
      <w:lang w:eastAsia="zh-CN"/>
    </w:rPr>
  </w:style>
  <w:style w:type="character" w:customStyle="1" w:styleId="FontStyle49">
    <w:name w:val="Font Style49"/>
    <w:rsid w:val="0090643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7">
    <w:name w:val="Style17"/>
    <w:basedOn w:val="a"/>
    <w:rsid w:val="00906438"/>
    <w:pPr>
      <w:widowControl w:val="0"/>
      <w:autoSpaceDE w:val="0"/>
      <w:autoSpaceDN w:val="0"/>
      <w:adjustRightInd w:val="0"/>
      <w:spacing w:line="278" w:lineRule="exact"/>
    </w:pPr>
    <w:rPr>
      <w:rFonts w:eastAsia="SimSun"/>
      <w:sz w:val="24"/>
      <w:szCs w:val="24"/>
      <w:lang w:eastAsia="zh-CN"/>
    </w:rPr>
  </w:style>
  <w:style w:type="character" w:customStyle="1" w:styleId="FontStyle24">
    <w:name w:val="Font Style24"/>
    <w:rsid w:val="0090643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sid w:val="0090643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sid w:val="009064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906438"/>
    <w:pPr>
      <w:widowControl w:val="0"/>
      <w:autoSpaceDE w:val="0"/>
      <w:autoSpaceDN w:val="0"/>
      <w:adjustRightInd w:val="0"/>
      <w:jc w:val="center"/>
    </w:pPr>
    <w:rPr>
      <w:rFonts w:eastAsia="SimSun"/>
      <w:sz w:val="24"/>
      <w:szCs w:val="24"/>
      <w:lang w:eastAsia="zh-CN"/>
    </w:rPr>
  </w:style>
  <w:style w:type="character" w:customStyle="1" w:styleId="FontStyle32">
    <w:name w:val="Font Style32"/>
    <w:rsid w:val="0090643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906438"/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link w:val="20"/>
    <w:rsid w:val="00906438"/>
    <w:rPr>
      <w:b/>
      <w:bCs/>
      <w:color w:val="000000"/>
      <w:sz w:val="23"/>
      <w:szCs w:val="23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906438"/>
    <w:pPr>
      <w:widowControl w:val="0"/>
      <w:shd w:val="clear" w:color="auto" w:fill="FFFFFF"/>
      <w:spacing w:before="180" w:line="0" w:lineRule="atLeast"/>
    </w:pPr>
    <w:rPr>
      <w:b/>
      <w:bCs/>
      <w:color w:val="000000"/>
      <w:sz w:val="23"/>
      <w:szCs w:val="23"/>
      <w:lang w:eastAsia="ru-RU"/>
    </w:rPr>
  </w:style>
  <w:style w:type="table" w:styleId="a5">
    <w:name w:val="Table Grid"/>
    <w:basedOn w:val="a1"/>
    <w:rsid w:val="00906438"/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06438"/>
    <w:pPr>
      <w:tabs>
        <w:tab w:val="center" w:pos="4677"/>
        <w:tab w:val="right" w:pos="9355"/>
      </w:tabs>
    </w:pPr>
    <w:rPr>
      <w:rFonts w:eastAsia="SimSu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906438"/>
    <w:rPr>
      <w:rFonts w:eastAsia="SimSun"/>
      <w:sz w:val="20"/>
      <w:szCs w:val="20"/>
      <w:lang w:eastAsia="zh-CN"/>
    </w:rPr>
  </w:style>
  <w:style w:type="paragraph" w:styleId="a8">
    <w:name w:val="footer"/>
    <w:basedOn w:val="a"/>
    <w:link w:val="a9"/>
    <w:rsid w:val="00906438"/>
    <w:pPr>
      <w:tabs>
        <w:tab w:val="center" w:pos="4677"/>
        <w:tab w:val="right" w:pos="9355"/>
      </w:tabs>
    </w:pPr>
    <w:rPr>
      <w:rFonts w:eastAsia="SimSun"/>
      <w:sz w:val="20"/>
      <w:szCs w:val="20"/>
      <w:lang w:eastAsia="zh-CN"/>
    </w:rPr>
  </w:style>
  <w:style w:type="character" w:customStyle="1" w:styleId="a9">
    <w:name w:val="Нижний колонтитул Знак"/>
    <w:basedOn w:val="a0"/>
    <w:link w:val="a8"/>
    <w:rsid w:val="00906438"/>
    <w:rPr>
      <w:rFonts w:eastAsia="SimSun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rsid w:val="00906438"/>
    <w:rPr>
      <w:rFonts w:ascii="Tahoma" w:eastAsia="SimSun" w:hAnsi="Tahoma" w:cs="Tahoma"/>
      <w:sz w:val="16"/>
      <w:szCs w:val="16"/>
      <w:lang w:eastAsia="zh-CN"/>
    </w:rPr>
  </w:style>
  <w:style w:type="character" w:customStyle="1" w:styleId="ab">
    <w:name w:val="Текст выноски Знак"/>
    <w:basedOn w:val="a0"/>
    <w:link w:val="aa"/>
    <w:uiPriority w:val="99"/>
    <w:rsid w:val="00906438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List Paragraph"/>
    <w:basedOn w:val="a"/>
    <w:qFormat/>
    <w:rsid w:val="009064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906438"/>
  </w:style>
  <w:style w:type="table" w:customStyle="1" w:styleId="10">
    <w:name w:val="Сетка таблицы1"/>
    <w:basedOn w:val="a1"/>
    <w:next w:val="a5"/>
    <w:uiPriority w:val="59"/>
    <w:rsid w:val="0090643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906438"/>
    <w:rPr>
      <w:color w:val="0000FF"/>
      <w:u w:val="single"/>
    </w:rPr>
  </w:style>
  <w:style w:type="paragraph" w:customStyle="1" w:styleId="ConsPlusNormal">
    <w:name w:val="ConsPlusNormal"/>
    <w:rsid w:val="001E245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38D7-1215-4FC2-A9B5-371A65B9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4885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Radevich</dc:creator>
  <cp:lastModifiedBy>Svatko</cp:lastModifiedBy>
  <cp:revision>11</cp:revision>
  <dcterms:created xsi:type="dcterms:W3CDTF">2024-05-20T11:49:00Z</dcterms:created>
  <dcterms:modified xsi:type="dcterms:W3CDTF">2024-05-20T12:31:00Z</dcterms:modified>
</cp:coreProperties>
</file>