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B7" w:rsidRPr="006413B7" w:rsidRDefault="006413B7">
      <w:pPr>
        <w:pStyle w:val="ConsPlusTitle"/>
        <w:jc w:val="center"/>
      </w:pPr>
      <w:r w:rsidRPr="006413B7">
        <w:t>ПОСТАНОВЛЕНИЕ СОВЕТА МИНИСТРОВ РЕСПУБЛИКИ БЕЛАРУСЬ</w:t>
      </w:r>
    </w:p>
    <w:p w:rsidR="006413B7" w:rsidRPr="006413B7" w:rsidRDefault="006413B7">
      <w:pPr>
        <w:pStyle w:val="ConsPlusTitle"/>
        <w:jc w:val="center"/>
      </w:pPr>
      <w:r w:rsidRPr="006413B7">
        <w:t>5 августа 2016 г. N 613</w:t>
      </w:r>
    </w:p>
    <w:p w:rsidR="006413B7" w:rsidRPr="006413B7" w:rsidRDefault="006413B7">
      <w:pPr>
        <w:pStyle w:val="ConsPlusTitle"/>
        <w:jc w:val="center"/>
      </w:pPr>
    </w:p>
    <w:p w:rsidR="006413B7" w:rsidRPr="006413B7" w:rsidRDefault="006413B7">
      <w:pPr>
        <w:pStyle w:val="ConsPlusTitle"/>
        <w:jc w:val="center"/>
      </w:pPr>
      <w:r w:rsidRPr="006413B7">
        <w:t>О НЕКОТОРЫХ МЕРАХ ПО РЕАЛИЗАЦИИ ЗАКОНА РЕСПУБЛИКИ БЕЛАРУСЬ "О ПРОМЫШЛЕННОЙ БЕЗОПАСНОСТИ"</w:t>
      </w:r>
    </w:p>
    <w:p w:rsidR="006413B7" w:rsidRPr="006413B7" w:rsidRDefault="00641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13B7" w:rsidRPr="00641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 xml:space="preserve">(в ред. </w:t>
            </w:r>
            <w:hyperlink r:id="rId4" w:history="1">
              <w:r w:rsidRPr="006413B7">
                <w:t>постановления</w:t>
              </w:r>
            </w:hyperlink>
            <w:r w:rsidRPr="006413B7">
              <w:t xml:space="preserve"> Совмина от 25.05.2018 N 396)</w:t>
            </w: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 xml:space="preserve">В соответствии с </w:t>
      </w:r>
      <w:hyperlink r:id="rId5" w:history="1">
        <w:r w:rsidRPr="006413B7">
          <w:t>абзацами третьим</w:t>
        </w:r>
      </w:hyperlink>
      <w:r w:rsidRPr="006413B7">
        <w:t xml:space="preserve"> - </w:t>
      </w:r>
      <w:hyperlink r:id="rId6" w:history="1">
        <w:r w:rsidRPr="006413B7">
          <w:t>седьмым статьи 8</w:t>
        </w:r>
      </w:hyperlink>
      <w:r w:rsidRPr="006413B7">
        <w:t xml:space="preserve"> Закона Республики Беларусь от 5 января 2016 года "О промышленной безопасности" Совет Министров Республики Беларусь ПОСТАНОВЛЯЕТ: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1. Утвердить прилагаемые: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w:anchor="P404" w:history="1">
        <w:r w:rsidRPr="006413B7">
          <w:t>Положение</w:t>
        </w:r>
      </w:hyperlink>
      <w:r w:rsidRPr="006413B7">
        <w:t xml:space="preserve"> о порядке проведения идентификации опасных производственных объектов;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w:anchor="P507" w:history="1">
        <w:r w:rsidRPr="006413B7">
          <w:t>Положение</w:t>
        </w:r>
      </w:hyperlink>
      <w:r w:rsidRPr="006413B7">
        <w:t xml:space="preserve"> о порядке регистрации опасных производственных объектов;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w:anchor="P705" w:history="1">
        <w:r w:rsidRPr="006413B7">
          <w:t>Положение</w:t>
        </w:r>
      </w:hyperlink>
      <w:r w:rsidRPr="006413B7">
        <w:t xml:space="preserve"> о порядке ведения государственного реестра опасных производственных объектов;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w:anchor="P842" w:history="1">
        <w:r w:rsidRPr="006413B7">
          <w:t>Положение</w:t>
        </w:r>
      </w:hyperlink>
      <w:r w:rsidRPr="006413B7">
        <w:t xml:space="preserve"> о порядке регистрации потенциально опасных объектов;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w:anchor="P1059" w:history="1">
        <w:r w:rsidRPr="006413B7">
          <w:t>Положение</w:t>
        </w:r>
      </w:hyperlink>
      <w:r w:rsidRPr="006413B7">
        <w:t xml:space="preserve"> о порядке выдачи разрешений (свидетельств) на право выполнения отдельных видов работ (оказания отдельных видов услуг) при осуществлении деятельности в области промышленной безопасности.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2. Внести в единый </w:t>
      </w:r>
      <w:hyperlink r:id="rId7" w:history="1">
        <w:r w:rsidRPr="006413B7">
          <w:t>перечень</w:t>
        </w:r>
      </w:hyperlink>
      <w:r w:rsidRPr="006413B7"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r w:rsidRPr="006413B7">
        <w:lastRenderedPageBreak/>
        <w:t>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5/35330; Национальный правовой Интернет-портал Республики Беларусь, 16.01.2013, 5/36755; 16.04.2013, 5/37100; 08.06.2013, 5/37365; 06.09.2013, 5/37766; 09.10.2013, 5/37889; 18.02.2014, 5/38427; 18.12.2014, 5/39841), следующие изменения и дополнения: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8" w:history="1">
        <w:r w:rsidRPr="006413B7">
          <w:t>пункт 3.11</w:t>
        </w:r>
      </w:hyperlink>
      <w:r w:rsidRPr="006413B7">
        <w:t xml:space="preserve"> изложить в следующей редакции: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sectPr w:rsidR="006413B7" w:rsidRPr="006413B7" w:rsidSect="006A6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11"/>
        <w:gridCol w:w="1814"/>
        <w:gridCol w:w="1134"/>
        <w:gridCol w:w="2119"/>
        <w:gridCol w:w="1361"/>
      </w:tblGrid>
      <w:tr w:rsidR="006413B7" w:rsidRPr="006413B7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 xml:space="preserve">"3.11. Выдача заключения экспертизы промышленной безопасности в отношении опасного производственного объекта, потенциально опасного объекта и технического устройства, включенных в перечень потенциально опасных объектов и эксплуатируемых на них технических устройств, подлежащих экспертизе </w:t>
            </w:r>
            <w:r w:rsidRPr="006413B7">
              <w:lastRenderedPageBreak/>
              <w:t>промышленной безопасности, декларации промышленной безопасности, проектной документации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Департамент по надзору за безопасным ведением работ в промышленности МЧС (далее - Госпромнадзор)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заявление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10 рабочих дней</w:t>
            </w:r>
          </w:p>
        </w:tc>
        <w:tc>
          <w:tcPr>
            <w:tcW w:w="2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в отношении опасного производственного объекта - 10 лет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бесплатно";</w:t>
            </w:r>
          </w:p>
        </w:tc>
      </w:tr>
      <w:tr w:rsidR="006413B7" w:rsidRPr="006413B7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копия акта экспертизы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декларация промышленной безопасности - в случае выдачи заключения экспертизы промышленной безопасности в отношении декларации промышленной безопасности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в отношении потенциально опасного объекта и технического устройства, включенных в перечень потенциально опасных объектов и эксплуатируемых на них технических устройств, подлежащих экспертизе промышленной безопасности, - </w:t>
            </w:r>
            <w:r w:rsidRPr="006413B7">
              <w:lastRenderedPageBreak/>
              <w:t>5 лет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управление государственного надзора главной военной инспекции Вооруженных Сил - в отношении объектов экспертизы промышленной безопасности, принадлежащих Вооруженным Силам и транспортным </w:t>
            </w:r>
            <w:r w:rsidRPr="006413B7">
              <w:lastRenderedPageBreak/>
              <w:t>войскам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проектная документация, в том </w:t>
            </w:r>
            <w:r w:rsidRPr="006413B7">
              <w:lastRenderedPageBreak/>
              <w:t>числе на разработку месторождений полезных ископаемых, на проведение горных работ при строительстве и (или) эксплуатации подземных сооружений, не связанных с добычей полезных ископаемых, - в случае выдачи заключения промышленной безопасност</w:t>
            </w:r>
            <w:r w:rsidRPr="006413B7">
              <w:lastRenderedPageBreak/>
              <w:t>и в отношении экспертизы проектной документации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в отношении декларации промышленной безопасности - на срок действия декларации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МВД - в отношении объектов экспертизы промышленной безопасности, принадлежащих органам внутренних дел и внутренним войскам МВД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в отношении проектной документации - на срок эксплуатации объекта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КГБ - в отношении объектов экспертизы промышленной безопасности, принадлежащих органам государственной безопасности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Госпогранкоми</w:t>
            </w:r>
            <w:r w:rsidRPr="006413B7">
              <w:lastRenderedPageBreak/>
              <w:t>тет - в отношении объектов экспертизы промышленной безопасности, принадлежащих органам пограничной службы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Государственный комитет судебных экспертиз - в отношении объектов экспертизы промышленной безопасности, принадлежащих Государственному комитету судебных экспертиз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организация, </w:t>
            </w:r>
            <w:r w:rsidRPr="006413B7">
              <w:lastRenderedPageBreak/>
              <w:t>имеющая разрешение на право проведения экспертизы промышленной безопасности, выданное Госпромнадзором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 xml:space="preserve">в </w:t>
      </w:r>
      <w:hyperlink r:id="rId9" w:history="1">
        <w:r w:rsidRPr="006413B7">
          <w:t>пункте 3.20</w:t>
        </w:r>
      </w:hyperlink>
      <w:r w:rsidRPr="006413B7">
        <w:t>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из </w:t>
      </w:r>
      <w:hyperlink r:id="rId10" w:history="1">
        <w:r w:rsidRPr="006413B7">
          <w:t>графы</w:t>
        </w:r>
      </w:hyperlink>
      <w:r w:rsidRPr="006413B7">
        <w:t xml:space="preserve"> "Наименование административной процедуры" слова "(при приемке объектов, поднадзорных Госпромнадзору)" исключить;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11" w:history="1">
        <w:r w:rsidRPr="006413B7">
          <w:t>графу</w:t>
        </w:r>
      </w:hyperlink>
      <w:r w:rsidRPr="006413B7">
        <w:t xml:space="preserve"> "Орган, уполномоченный на осуществление административной процедуры" дополнить абзацем вторым следующего содержания: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"управление государственного надзора главной военной инспекции Вооруженных Сил - в отношении потенциально опасных объектов, производств и связанных с ними видов деятельности, имеющих специфику военного применения, перечень которых утверждается Советом Министров Республики Беларусь";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в </w:t>
      </w:r>
      <w:hyperlink r:id="rId12" w:history="1">
        <w:r w:rsidRPr="006413B7">
          <w:t>абзаце первом</w:t>
        </w:r>
      </w:hyperlink>
      <w:r w:rsidRPr="006413B7">
        <w:t xml:space="preserve"> графы "Перечень документов и (или) сведений, представляемых заинтересованными лицами в уполномоченный орган для осуществления административной процедуры" слова "положительного экспертного заключения Госпромнадзора" заменить словами "заключения о результатах обследования, выданного Госпромнадзором";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13" w:history="1">
        <w:r w:rsidRPr="006413B7">
          <w:t>пункты 20.1</w:t>
        </w:r>
      </w:hyperlink>
      <w:r w:rsidRPr="006413B7">
        <w:t xml:space="preserve"> и </w:t>
      </w:r>
      <w:hyperlink r:id="rId14" w:history="1">
        <w:r w:rsidRPr="006413B7">
          <w:t>20.2</w:t>
        </w:r>
      </w:hyperlink>
      <w:r w:rsidRPr="006413B7">
        <w:t xml:space="preserve"> изложить в следующей редакции:</w:t>
      </w:r>
    </w:p>
    <w:p w:rsidR="006413B7" w:rsidRPr="006413B7" w:rsidRDefault="00641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4"/>
        <w:gridCol w:w="1774"/>
        <w:gridCol w:w="2389"/>
        <w:gridCol w:w="1729"/>
        <w:gridCol w:w="1984"/>
        <w:gridCol w:w="2211"/>
      </w:tblGrid>
      <w:tr w:rsidR="006413B7" w:rsidRPr="006413B7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"20.1. Выдача (продление срока действия, внесение изменений и (или) дополнений, выдача дубликата) разрешения (свидетельства) на право: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20.1.1. изготовления конкретных моделей (типов) потенциально опасных объектов и технических устройств, эксплуатируемых (применяемых) </w:t>
            </w:r>
            <w:r w:rsidRPr="006413B7">
              <w:lastRenderedPageBreak/>
              <w:t xml:space="preserve">на потенциально опасных объектах, подлежащих государственному надзору (надзору) в области промышленной безопасности, объектов перевозки опасных грузов (специализированных транспортных средств, цистерн и сосудов под давлением), за исключением потенциально опасных объектов и технических устройств, эксплуатируемых </w:t>
            </w:r>
            <w:r w:rsidRPr="006413B7">
              <w:lastRenderedPageBreak/>
              <w:t xml:space="preserve">на потенциально опасных объектах, объектов перевозки опасных грузов, в отношении которых вступили в силу технические регламенты Таможенного союза и (или) Евразийского экономического союза, действие которых на них распространяется и подтверждению соответствия требованиям которых они подлежат (кроме изготавливаемых для внутреннего </w:t>
            </w:r>
            <w:r w:rsidRPr="006413B7">
              <w:lastRenderedPageBreak/>
              <w:t>пользования без выпуска их в обращение на территории Евразийского экономического союза, ввозимых (ввезенных) в единичных экземплярах, предусмотренных одним внешнеторговым договором исключительно для собственного пользования организацией)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получения, продления срока действия, внесения дополнений - 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rPr>
          <w:trHeight w:val="345"/>
        </w:trPr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главная военная инспекция Вооруженных Сил - в отношении принадлежащих Вооруженн</w:t>
            </w:r>
            <w:r w:rsidRPr="006413B7">
              <w:lastRenderedPageBreak/>
              <w:t>ым Силам и транспортным войскам объектов</w:t>
            </w: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внесения изменений - заявление с </w:t>
            </w:r>
            <w:r w:rsidRPr="006413B7">
              <w:lastRenderedPageBreak/>
              <w:t>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20.1.2. постоянного применения взрывчатых веществ и изделий на их основе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получения, продления срока действия, внесения дополнений - заявление по установленной </w:t>
            </w:r>
            <w:r w:rsidRPr="006413B7">
              <w:lastRenderedPageBreak/>
              <w:t>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20.1.3. осуществления ремонта, технического диагностирования потенциально опасных объектов, </w:t>
            </w:r>
            <w:r w:rsidRPr="006413B7">
              <w:lastRenderedPageBreak/>
              <w:t>технических устройств, принадлежащих Вооруженным Силам и транспортным войскам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главная военная инспекция Вооруженных Сил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получения, продления срока действия, внесения дополнений - 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20.1.4. изготовления для эксплуатации (применения) или эксплуатации (применения) в Республике Беларусь </w:t>
            </w:r>
            <w:r w:rsidRPr="006413B7">
              <w:lastRenderedPageBreak/>
              <w:t xml:space="preserve">импортных потенциально опасных объектов и технических устройств, эксплуатируемых на потенциально опасных объектах, объектов перевозки опасных грузов (импортных специализированных транспортных средств, цистерн и сосудов под давлением), подлежащих государственному надзору в области промышленной безопасности, за </w:t>
            </w:r>
            <w:r w:rsidRPr="006413B7">
              <w:lastRenderedPageBreak/>
              <w:t xml:space="preserve">исключением технических устройств, применяемых на потенциально опасных объектах, объектов перевозки опасных грузов, в отношении которых вступили в силу технические регламенты Таможенного союза и (или) Евразийского экономического союза, действие которых на них распространяется и подтверждению соответствия требованиям </w:t>
            </w:r>
            <w:r w:rsidRPr="006413B7">
              <w:lastRenderedPageBreak/>
              <w:t>которых они подлежат (кроме ввозимых (ввезенных) в единичных экземплярах, предусмотренных одним внешнеторговым договором исключительно для собственного пользования организацией)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получения, продления срока действия, внесения дополнений - 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не более расчетного (установленного) срока службы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внесения </w:t>
            </w:r>
            <w:r w:rsidRPr="006413B7">
              <w:lastRenderedPageBreak/>
              <w:t>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20.1.5. проведения экспертизы промышленной безопасности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получения, продления срока действия, внесения дополнений - 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внесения изменений - заявление с </w:t>
            </w:r>
            <w:r w:rsidRPr="006413B7">
              <w:lastRenderedPageBreak/>
              <w:t>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20.1.6. проведения проверки знаний лиц, которые в соответствии с нормативными правовыми актами и обязательными для соблюдения требованиями технических </w:t>
            </w:r>
            <w:r w:rsidRPr="006413B7">
              <w:lastRenderedPageBreak/>
              <w:t>нормативных правовых актов являются ответственными за организацию и обеспечение безопасности работ на опасных производственных и (или) потенциально опасных объектах, подлежащих государственному надзору в области промышленной безопасности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получения, продления срока действия, внесения дополнений - 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справка о наличии в организации 100 и более </w:t>
            </w:r>
            <w:r w:rsidRPr="006413B7">
              <w:lastRenderedPageBreak/>
              <w:t>специалистов соответствующего профиля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20.1.7. проведения технических освидетельствований находящихся в эксплуатации </w:t>
            </w:r>
            <w:r w:rsidRPr="006413B7">
              <w:lastRenderedPageBreak/>
              <w:t>аттракционов, строительных грузопассажирских подъемников, грузоподъемных кранов, лифтов, сосудов, работающих под давлением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получения, продления срока действия, внесения дополнений - заявление по </w:t>
            </w:r>
            <w:r w:rsidRPr="006413B7">
              <w:lastRenderedPageBreak/>
              <w:t>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rPr>
          <w:trHeight w:val="345"/>
        </w:trPr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главная военная инспекция </w:t>
            </w:r>
            <w:r w:rsidRPr="006413B7">
              <w:lastRenderedPageBreak/>
              <w:t>Вооруженных Сил - в отношении принадлежащих Вооруженным Силам и транспортным войскам объектов</w:t>
            </w: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20.1.8. создания комиссий по аттестации сварщиков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получения, продления срока действия, внесения дополнений - заявление по установленной </w:t>
            </w:r>
            <w:r w:rsidRPr="006413B7">
              <w:lastRenderedPageBreak/>
              <w:t>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20.1.9. приобретения промышленных взрывчатых веществ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получения, продления срока действия, внесения дополнений - 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6 месяцев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20.1.10. реализации пиротехнических изделий технического назначения IV и V классов опасности согласно техническому </w:t>
            </w:r>
            <w:hyperlink r:id="rId15" w:history="1">
              <w:r w:rsidRPr="006413B7">
                <w:t>регламенту</w:t>
              </w:r>
            </w:hyperlink>
            <w:r w:rsidRPr="006413B7">
              <w:t xml:space="preserve"> Таможенного союза "О безопасности пиротехнических изделий" (ТР ТС 006/2011)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получения, продления срока действия, внесения дополнений - 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6 месяцев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20.1.11. ведения горных работ при строительстве </w:t>
            </w:r>
            <w:r w:rsidRPr="006413B7">
              <w:lastRenderedPageBreak/>
              <w:t>метрополитенов и (или) сооружения горизонтальных горных выработок способом продавливания, прокола и бурения диаметром от 1200 миллиметров и более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получения, продления срока действия, </w:t>
            </w:r>
            <w:r w:rsidRPr="006413B7">
              <w:lastRenderedPageBreak/>
              <w:t>внесения дополнений - 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20.1.12. бурения скважин для добычи твердых, жидких и </w:t>
            </w:r>
            <w:r w:rsidRPr="006413B7">
              <w:lastRenderedPageBreak/>
              <w:t>газообразных полезных ископаемых глубиной более 20 метров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получения, продления срока действия, внесения </w:t>
            </w:r>
            <w:r w:rsidRPr="006413B7">
              <w:lastRenderedPageBreak/>
              <w:t>дополнений - 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20.1.13. ведения маркшейдерских работ организациям, не осуществляющи</w:t>
            </w:r>
            <w:r w:rsidRPr="006413B7">
              <w:lastRenderedPageBreak/>
              <w:t>м добычу полезных ископаемых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получения, продления срока действия, внесения дополнений - </w:t>
            </w:r>
            <w:r w:rsidRPr="006413B7">
              <w:lastRenderedPageBreak/>
              <w:t>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20.1.14. разработки проектов технологических процессов и производств, где </w:t>
            </w:r>
            <w:r w:rsidRPr="006413B7">
              <w:lastRenderedPageBreak/>
              <w:t>возможно образование взрывоопасных сред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получения, продления срока действия, внесения дополнений - заявление по </w:t>
            </w:r>
            <w:r w:rsidRPr="006413B7">
              <w:lastRenderedPageBreak/>
              <w:t>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20.1.15. разработки декларации промышленной безопасности опасных производственны</w:t>
            </w:r>
            <w:r w:rsidRPr="006413B7">
              <w:lastRenderedPageBreak/>
              <w:t>х объектов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получения, продления срока действия, внесения дополнений - заявление по установленной </w:t>
            </w:r>
            <w:r w:rsidRPr="006413B7">
              <w:lastRenderedPageBreak/>
              <w:t>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rPr>
          <w:trHeight w:val="345"/>
        </w:trPr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главная военная инспекция Вооруженн</w:t>
            </w:r>
            <w:r w:rsidRPr="006413B7">
              <w:lastRenderedPageBreak/>
              <w:t>ых Сил - в отношении принадлежащих Вооруженным Силам и транспортным войскам объектов</w:t>
            </w: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20.1.16. проведения фейерверков с использованием пиротехнических изделий IV и V классов опасности </w:t>
            </w:r>
            <w:r w:rsidRPr="006413B7">
              <w:lastRenderedPageBreak/>
              <w:t xml:space="preserve">согласно техническому </w:t>
            </w:r>
            <w:hyperlink r:id="rId16" w:history="1">
              <w:r w:rsidRPr="006413B7">
                <w:t>регламенту</w:t>
              </w:r>
            </w:hyperlink>
            <w:r w:rsidRPr="006413B7">
              <w:t xml:space="preserve"> Таможенного союза "О безопасности пиротехнических изделий" (ТР ТС 006/2011)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получения, продления срока действия, внесения дополнений - 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копия договора добровольного страхования гражданской ответственности и расходов организаций, создающих повышенную опасность для окружающих, или договора добровольного страхования гражданской ответственности и расходов за вред, причиненный вследствие недостатков товара (страхование безопасности товаров), заключенного в </w:t>
            </w:r>
            <w:r w:rsidRPr="006413B7">
              <w:lastRenderedPageBreak/>
              <w:t>порядке, установленном законодательством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20.1.17. эксплуатации мест хранения промышленных взрывчатых </w:t>
            </w:r>
            <w:r w:rsidRPr="006413B7">
              <w:lastRenderedPageBreak/>
              <w:t>веществ и (или) пиротехнических изделий, подлежащих государственному надзору в области промышленной безопасности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получения, продления срока действия, внесения дополнений - </w:t>
            </w:r>
            <w:r w:rsidRPr="006413B7">
              <w:lastRenderedPageBreak/>
              <w:t>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10 рабочих дней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5 лет при эксплуатации постоянного или временного </w:t>
            </w:r>
            <w:r w:rsidRPr="006413B7">
              <w:lastRenderedPageBreak/>
              <w:t>склада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копия договора добровольного страхования гражданской ответственности и расходов организаций, создающих повышенную опасность для окружающих, или договора добровольного страхования гражданской ответственности и расходов за вред, причиненный вследствие недостатков товара </w:t>
            </w:r>
            <w:r w:rsidRPr="006413B7">
              <w:lastRenderedPageBreak/>
              <w:t>(страхование безопасности товаров), заключенного в порядке, установленном законодательством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до 1 года - при эксплуатации кратковременного склада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20.1.18. </w:t>
            </w:r>
            <w:r w:rsidRPr="006413B7">
              <w:lastRenderedPageBreak/>
              <w:t>проведения подготовки и переподготовки лиц, занятых перевозкой опасных грузов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</w:t>
            </w:r>
            <w:r w:rsidRPr="006413B7">
              <w:lastRenderedPageBreak/>
              <w:t>зор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 xml:space="preserve">заявление с </w:t>
            </w:r>
            <w:r w:rsidRPr="006413B7">
              <w:lastRenderedPageBreak/>
              <w:t>указанием сведений о наличии акта оценки, выданного Госпромнадзором или управлением государственного надзора главной военной инспекции Вооруженных Сил - в отношении принадлежащих Вооруженным Силам и транспортным войскам объектов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 xml:space="preserve">10 рабочих </w:t>
            </w:r>
            <w:r w:rsidRPr="006413B7">
              <w:lastRenderedPageBreak/>
              <w:t>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rPr>
          <w:trHeight w:val="345"/>
        </w:trPr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главная военная инспекция Вооруженных Сил (для подготовки и переподготовки лиц, занятых перевозкой опасных грузов, принадлежащих Вооруженным Силам и транспортным войскам)</w:t>
            </w: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внесения изменений - заявление с приложением </w:t>
            </w:r>
            <w:r w:rsidRPr="006413B7">
              <w:lastRenderedPageBreak/>
              <w:t>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20.1.19. проведения технического диагностирования цистерн, емкостей, предназначенных для перевозки опасных грузов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главная военная инспекция Вооруженных Сил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получения, продления срока действия, внесения дополнений - заявление с указанием сведений о наличии акта оценки, выданного управлением государственного надзора </w:t>
            </w:r>
            <w:r w:rsidRPr="006413B7">
              <w:lastRenderedPageBreak/>
              <w:t>главной военной инспекции Вооруженных Сил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копия аттестата аккредитации собственной лаборатории разрушающих и неразрушающих методов контроля металла и сварных соединений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изменений - заявление с приложением копий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 - 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20.2. Проведение аттестации и выдача (внесение изменений, выдача дубликата) удостоверения эксперта в области промышленной безопасности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получения: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1 месяц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5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1 базовая величина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заявление по установленной форме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выдача дубликата (внесение изменений) удостоверения эксперта в области промышленной безопасности - 10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дубликата удостоверения эксперта - на срок действия выданного удостоверения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выдача дубликата (внесение изменений) удостоверения эксперта в области промышленной безопасности - бесплатно";</w:t>
            </w:r>
          </w:p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две фотографии размером 30 x 40 миллиметров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 xml:space="preserve">копии диплома о высшем образовании, свидетельства о повышении квалификации претендента в заявляемой области </w:t>
            </w:r>
            <w:r w:rsidRPr="006413B7">
              <w:lastRenderedPageBreak/>
              <w:t>аттестации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копия трудовой книжки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 xml:space="preserve">копия сертификата компетентности по визуальному методу неразрушающего контроля не ниже второго уровня квалификации в производственном секторе - контроль оборудования, машин и сооружений перед и в процессе эксплуатации (для </w:t>
            </w:r>
            <w:r w:rsidRPr="006413B7">
              <w:lastRenderedPageBreak/>
              <w:t>аттестуемых на проведение технического освидетельствования)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копии документов, подтверждающих прохождение стажировки (актов экспертизы и (или) донесений)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получения дубликата: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 xml:space="preserve">одна фотография размером 30 x 40 </w:t>
            </w:r>
            <w:r w:rsidRPr="006413B7">
              <w:lastRenderedPageBreak/>
              <w:t>миллиметров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для внесения изменений: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заявление в произвольной форме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копии документов, подтверждающих необходимость внесения изменений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одна фотография размером 30 x 40 миллиметров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hyperlink r:id="rId17" w:history="1">
        <w:r w:rsidRPr="006413B7">
          <w:t>пункты 20.3</w:t>
        </w:r>
      </w:hyperlink>
      <w:r w:rsidRPr="006413B7">
        <w:t xml:space="preserve">, </w:t>
      </w:r>
      <w:hyperlink r:id="rId18" w:history="1">
        <w:r w:rsidRPr="006413B7">
          <w:t>20.5</w:t>
        </w:r>
      </w:hyperlink>
      <w:r w:rsidRPr="006413B7">
        <w:t xml:space="preserve"> исключить;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в </w:t>
      </w:r>
      <w:hyperlink r:id="rId19" w:history="1">
        <w:r w:rsidRPr="006413B7">
          <w:t>графе</w:t>
        </w:r>
      </w:hyperlink>
      <w:r w:rsidRPr="006413B7">
        <w:t xml:space="preserve"> "Наименование административной процедуры" подпункта 20.6.1 пункта 20.6 слова "взрывчатых веществ, взрывных устройств и средств взрывания промышленного назначения" заменить словами "промышленных взрывчатых веществ, взрывных устройств и средств взрывания, пиротехнических изделий";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20" w:history="1">
        <w:r w:rsidRPr="006413B7">
          <w:t>пункты 20.7</w:t>
        </w:r>
      </w:hyperlink>
      <w:r w:rsidRPr="006413B7">
        <w:t xml:space="preserve">, </w:t>
      </w:r>
      <w:hyperlink r:id="rId21" w:history="1">
        <w:r w:rsidRPr="006413B7">
          <w:t>20.8</w:t>
        </w:r>
      </w:hyperlink>
      <w:r w:rsidRPr="006413B7">
        <w:t xml:space="preserve">, </w:t>
      </w:r>
      <w:hyperlink r:id="rId22" w:history="1">
        <w:r w:rsidRPr="006413B7">
          <w:t>20.10</w:t>
        </w:r>
      </w:hyperlink>
      <w:r w:rsidRPr="006413B7">
        <w:t xml:space="preserve"> - </w:t>
      </w:r>
      <w:hyperlink r:id="rId23" w:history="1">
        <w:r w:rsidRPr="006413B7">
          <w:t>20.13</w:t>
        </w:r>
      </w:hyperlink>
      <w:r w:rsidRPr="006413B7">
        <w:t xml:space="preserve">, </w:t>
      </w:r>
      <w:hyperlink r:id="rId24" w:history="1">
        <w:r w:rsidRPr="006413B7">
          <w:t>20.14</w:t>
        </w:r>
      </w:hyperlink>
      <w:r w:rsidRPr="006413B7">
        <w:t xml:space="preserve">, </w:t>
      </w:r>
      <w:hyperlink r:id="rId25" w:history="1">
        <w:r w:rsidRPr="006413B7">
          <w:t>20.15</w:t>
        </w:r>
      </w:hyperlink>
      <w:r w:rsidRPr="006413B7">
        <w:t xml:space="preserve"> исключить;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26" w:history="1">
        <w:r w:rsidRPr="006413B7">
          <w:t>пункты 20.16</w:t>
        </w:r>
      </w:hyperlink>
      <w:r w:rsidRPr="006413B7">
        <w:t xml:space="preserve"> и </w:t>
      </w:r>
      <w:hyperlink r:id="rId27" w:history="1">
        <w:r w:rsidRPr="006413B7">
          <w:t>20.17</w:t>
        </w:r>
      </w:hyperlink>
      <w:r w:rsidRPr="006413B7">
        <w:t xml:space="preserve"> изложить в следующей редакции:</w:t>
      </w:r>
    </w:p>
    <w:p w:rsidR="006413B7" w:rsidRPr="006413B7" w:rsidRDefault="00641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757"/>
        <w:gridCol w:w="2438"/>
        <w:gridCol w:w="1701"/>
        <w:gridCol w:w="1984"/>
        <w:gridCol w:w="1757"/>
      </w:tblGrid>
      <w:tr w:rsidR="006413B7" w:rsidRPr="006413B7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"20.16. Регистрация в государственном реестре опасных производственных объектов с выдачей свидетельства о регистрации опасного производственного объекта, внесение изменений и (или) дополнений в него, внесение изменений в сведения, содержащиеся в государственном </w:t>
            </w:r>
            <w:r w:rsidRPr="006413B7">
              <w:lastRenderedPageBreak/>
              <w:t>реестре опасных производственных объектов, исключение сведений об опасных производственных объектах из государственного реестра опасных производственных объектов, выдача дубликата свидетельства о регистрации опасного производственного объекта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регистрации: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7 рабочих дней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до выдачи нового свидетельства либо исключения объекта из государственного реестра опасных производственных объектов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</w:t>
            </w:r>
          </w:p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МВД - в отношении принадлежащих органам внутренних дел и внутренним войскам МВД объектов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заявление по установленной форме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выдачи дубликата - 3 рабочих дня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карта учета объекта в двух экземплярах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заключение по результатам проведения идентификации объекта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управление государственного надзора главной военной инспекции </w:t>
            </w:r>
            <w:r w:rsidRPr="006413B7">
              <w:lastRenderedPageBreak/>
              <w:t>Вооруженных Сил - в отношении принадлежащих Вооруженным Силам и транспортным войскам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внесения дополнений в свидетельство о регистрации опасного производственно</w:t>
            </w:r>
            <w:r w:rsidRPr="006413B7">
              <w:lastRenderedPageBreak/>
              <w:t>го объекта: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заявление по установленной форме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карта учета объекта в двух экземплярах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КГБ - в отношении принадлежащих органам государственной безопасности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заключение по результатам проведения идентификации объекта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оригинал свидетельства о регистрации опасного производственного объекта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Госпогранкомитет - в отношении принадлежащих органам </w:t>
            </w:r>
            <w:r w:rsidRPr="006413B7">
              <w:lastRenderedPageBreak/>
              <w:t>пограничной службы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внесения </w:t>
            </w:r>
            <w:r w:rsidRPr="006413B7">
              <w:lastRenderedPageBreak/>
              <w:t>изменений в свидетельство о регистрации опасного производственного объекта, внесения изменений в сведения: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Государственный комитет судебных экспертиз - в отношении принадлежащих Государственному комитету судебных экспертиз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заявление по установленной форме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оригинал свидетельства о регистрации опасного производственного объекта (при наличии) и карта учета объекта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 xml:space="preserve">карта учета объекта (с внесенными </w:t>
            </w:r>
            <w:r w:rsidRPr="006413B7">
              <w:lastRenderedPageBreak/>
              <w:t>изменениями)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заверенные руководителем организации копии документов, подтверждающих произошедшие изменения (в том числе факт передачи объекта на правах аренды или другом вещном праве)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для исключения сведений: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заявление по установленной форме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карта учета объекта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оригинал свидетельства о регистрации опасного производственного объекта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заверенные руководителем организации копии документов, подтверждающих необходимость исключения сведений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ind w:left="226"/>
            </w:pPr>
            <w:r w:rsidRPr="006413B7">
              <w:t>для выдачи дубликата - заявление в произвольной форме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20.17. Регистрация (перерегистрация</w:t>
            </w:r>
            <w:r w:rsidRPr="006413B7">
              <w:lastRenderedPageBreak/>
              <w:t>) объектов строительства опасных производственных объектов, потенциально опасных объектов, подлежащих государственному надзору (надзору) в области промышленной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заявление с указанием сведений о </w:t>
            </w:r>
            <w:r w:rsidRPr="006413B7">
              <w:lastRenderedPageBreak/>
              <w:t>наличии специальных разрешений (лицензий) на деятельность в области промышленной безопасности у строительной и проектной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в день обращения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2 года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бесплатно";</w:t>
            </w:r>
          </w:p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главная </w:t>
            </w:r>
            <w:r w:rsidRPr="006413B7">
              <w:lastRenderedPageBreak/>
              <w:t>военная инспекция Вооруженных Сил - в отношении принадлежащих Вооруженным Силам и транспортным войскам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проектная документация &lt;6&gt;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МВД - в отношении принадлежащих органам внутренних дел и внутренним войскам МВД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заключение государственной экспертизы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КГБ - в </w:t>
            </w:r>
            <w:r w:rsidRPr="006413B7">
              <w:lastRenderedPageBreak/>
              <w:t>отношении принадлежащих органам государственной безопасности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Госпогранкомитет - в отношении принадлежащих органам пограничной службы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Государственный комитет судебных экспертиз - в отношении принадлежа</w:t>
            </w:r>
            <w:r w:rsidRPr="006413B7">
              <w:lastRenderedPageBreak/>
              <w:t>щих Государственному комитету судебных экспертиз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 xml:space="preserve">в </w:t>
      </w:r>
      <w:hyperlink r:id="rId28" w:history="1">
        <w:r w:rsidRPr="006413B7">
          <w:t>пункте 20.18</w:t>
        </w:r>
      </w:hyperlink>
      <w:r w:rsidRPr="006413B7">
        <w:t>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29" w:history="1">
        <w:r w:rsidRPr="006413B7">
          <w:t>графу</w:t>
        </w:r>
      </w:hyperlink>
      <w:r w:rsidRPr="006413B7">
        <w:t xml:space="preserve"> "Наименование административной процедуры" изложить в следующей редакции: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"20.18. Регистрация (внесение изменений в документы, связанные с регистрацией) потенциально опасных объектов:";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30" w:history="1">
        <w:r w:rsidRPr="006413B7">
          <w:t>подпункт 20.18.1</w:t>
        </w:r>
      </w:hyperlink>
      <w:r w:rsidRPr="006413B7">
        <w:t xml:space="preserve"> изложить в следующей редакции:</w:t>
      </w:r>
    </w:p>
    <w:p w:rsidR="006413B7" w:rsidRPr="006413B7" w:rsidRDefault="00641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814"/>
        <w:gridCol w:w="2438"/>
        <w:gridCol w:w="1701"/>
        <w:gridCol w:w="1984"/>
        <w:gridCol w:w="1757"/>
      </w:tblGrid>
      <w:tr w:rsidR="006413B7" w:rsidRPr="006413B7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"20.18.1. паровые котлы, котлы, работающие с высокотемпературными органическими (неорганическими) </w:t>
            </w:r>
            <w:r w:rsidRPr="006413B7">
              <w:lastRenderedPageBreak/>
              <w:t xml:space="preserve">теплоносителями (термомасляные котлы), энерготехнологические и электродные котлы, автономные пароперегреватели и экономайзеры, котлы-утилизаторы с рабочим давлением более 0,07 МПа, водогрейные котлы, котлы-утилизаторы, автономные экономайзеры с температурой воды выше 115 °C, паровые котлы, переведенные в </w:t>
            </w:r>
            <w:r w:rsidRPr="006413B7">
              <w:lastRenderedPageBreak/>
              <w:t xml:space="preserve">водогрейный режим, передвижные транспортабельные котельные установки, трубопроводы пара и горячей воды I категории с номинальным диаметром более 70 миллиметров, II и III категории с номинальным диаметром более 100 миллиметров, сосуды, работающие под давлением воды с температурой выше 115 °C, другой жидкости, превышающей температуру </w:t>
            </w:r>
            <w:r w:rsidRPr="006413B7">
              <w:lastRenderedPageBreak/>
              <w:t>кипения при давлении 0,07 МПа, сосуды, включая баллоны емкостью более 100 литров, работающие под давлением пара (газа) более 0,07 МПа, цистерны для транспортирования и хранения сжатых и сжиженных газов, давление паров которых при температуре до 50 °C превышает давление 0,07 МПа, барокамеры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паспорт технического устройства &lt;6&gt;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Минобороны - в отношении принадлежащих Вооруженны</w:t>
            </w:r>
            <w:r w:rsidRPr="006413B7">
              <w:lastRenderedPageBreak/>
              <w:t>м Силам и транспортным войскам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удостоверение о качестве монтажа &lt;6&gt;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схема включения </w:t>
            </w:r>
            <w:r w:rsidRPr="006413B7">
              <w:lastRenderedPageBreak/>
              <w:t>технического устройства &lt;6&gt;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паспорт предохранительного устройства &lt;6&gt;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МВД - в отношении принадлежащих органам внутренних дел и внутренним войскам МВД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копии документов, подтверждающих соответствие технических устройств требованиям нормативных правовых актов, в том числе технических нормативных правовых актов, в области промышленной безопасности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КГБ - в отношении принадлежащих органам государственной безопасности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Госпогранкомитет - в </w:t>
            </w:r>
            <w:r w:rsidRPr="006413B7">
              <w:lastRenderedPageBreak/>
              <w:t>отношении принадлежащих органам пограничной службы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руководство по </w:t>
            </w:r>
            <w:r w:rsidRPr="006413B7">
              <w:lastRenderedPageBreak/>
              <w:t>эксплуатации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rPr>
          <w:trHeight w:val="345"/>
        </w:trPr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для потенциально опасных объектов, работающих под давлением, в отношении которых вступили в силу технические регламенты Таможенного союза и (или) Евразийского экономического союза, действие которых на них распространяется и подтверждению соответствия требованиям которых они подлежат, - копии документов об </w:t>
            </w:r>
            <w:r w:rsidRPr="006413B7">
              <w:lastRenderedPageBreak/>
              <w:t>оценке (подтверждении) соответствия требованиям технических регламентов Таможенного союза и (или) Евразийского экономического союза";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Государственный комитет судебных экспертиз - в отношении принадлежащих Государственному комитету судебных экспертиз объектов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/>
        </w:tc>
      </w:tr>
    </w:tbl>
    <w:p w:rsidR="006413B7" w:rsidRPr="006413B7" w:rsidRDefault="006413B7">
      <w:pPr>
        <w:sectPr w:rsidR="006413B7" w:rsidRPr="006413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hyperlink r:id="rId31" w:history="1">
        <w:r w:rsidRPr="006413B7">
          <w:t>графу</w:t>
        </w:r>
      </w:hyperlink>
      <w:r w:rsidRPr="006413B7">
        <w:t xml:space="preserve"> "Орган, уполномоченный на осуществление административной процедуры" подпункта 20.18.2 изложить в следующей редакции: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"Госпромнадзор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Минобороны - в отношении принадлежащих Вооруженным Силам и транспортным войскам объектов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МВД - в отношении принадлежащих органам внутренних дел и внутренним войскам МВД объектов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КГБ - в отношении принадлежащих органам государственной безопасности объектов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Госпогранкомитет - в отношении принадлежащих органам пограничной службы объектов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Государственный комитет судебных экспертиз - в отношении принадлежащих Государственному комитету судебных экспертиз объектов";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в </w:t>
      </w:r>
      <w:hyperlink r:id="rId32" w:history="1">
        <w:r w:rsidRPr="006413B7">
          <w:t>подпункте 20.18.3</w:t>
        </w:r>
      </w:hyperlink>
      <w:r w:rsidRPr="006413B7">
        <w:t>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33" w:history="1">
        <w:r w:rsidRPr="006413B7">
          <w:t>графу</w:t>
        </w:r>
      </w:hyperlink>
      <w:r w:rsidRPr="006413B7">
        <w:t xml:space="preserve"> "Наименование административной процедуры" изложить в следующей редакции: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"20.18.3. котельные, в том числе передвижные транспортабельные, мощностью более 200 кВт независимо от мощности установленных в них котлов, использующие газообразное, жидкое и твердое виды топлива, и (или) единичной мощностью 100 кВт и более";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34" w:history="1">
        <w:r w:rsidRPr="006413B7">
          <w:t>графу</w:t>
        </w:r>
      </w:hyperlink>
      <w:r w:rsidRPr="006413B7">
        <w:t xml:space="preserve"> "Орган, уполномоченный на осуществление административной процедуры" изложить в следующей редакции: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"Госпромнадзор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Минобороны - в отношении принадлежащих Вооруженным Силам и транспортным войскам объектов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МВД - в отношении принадлежащих органам внутренних дел и внутренним войскам МВД объектов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lastRenderedPageBreak/>
        <w:t>КГБ - в отношении принадлежащих органам государственной безопасности объектов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Госпогранкомитет - в отношении принадлежащих органам пограничной службы объектов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Государственный комитет судебных экспертиз - в отношении принадлежащих Государственному комитету судебных экспертиз объектов";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35" w:history="1">
        <w:r w:rsidRPr="006413B7">
          <w:t>графу</w:t>
        </w:r>
      </w:hyperlink>
      <w:r w:rsidRPr="006413B7">
        <w:t xml:space="preserve"> "Наименование административной процедуры" подпункта 20.18.4 дополнить словами ", в том числе снятие их с учета";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дополнить </w:t>
      </w:r>
      <w:hyperlink r:id="rId36" w:history="1">
        <w:r w:rsidRPr="006413B7">
          <w:t>пункт</w:t>
        </w:r>
      </w:hyperlink>
      <w:r w:rsidRPr="006413B7">
        <w:t xml:space="preserve"> подпунктами 20.18.5 - 20.18.13 следующего содержания:</w:t>
      </w:r>
    </w:p>
    <w:p w:rsidR="006413B7" w:rsidRPr="006413B7" w:rsidRDefault="006413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757"/>
        <w:gridCol w:w="1701"/>
        <w:gridCol w:w="1020"/>
        <w:gridCol w:w="964"/>
        <w:gridCol w:w="1020"/>
      </w:tblGrid>
      <w:tr w:rsidR="006413B7" w:rsidRPr="006413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"20.18.5. аммиачно-холодильные установки с содержанием аммиака от 1000 до 3000 килограммов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заявление по установленной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  <w:tr w:rsidR="006413B7" w:rsidRPr="006413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20.18.6. элеваторы, склады силосного типа, объекты мукомольного, крупяного и комбикормового производства, осуществляющие переработку зерна и комбикормового сырья, с минимальной проектной мощностью от 100 тонн в сутки, а также хранение зерна, продуктов </w:t>
            </w:r>
            <w:r w:rsidRPr="006413B7">
              <w:lastRenderedPageBreak/>
              <w:t>его переработки, комбикормового сырья объемом от 500 тонн, в процессе которых образуются взрывоопасные пылевоздушные смеси с нижним концентрационным пределом взрываемости ниже 65 граммов на куб. метр, способные самовозгораться от источника зажигания и самостоятельно гореть после его удаления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заявление по установленной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  <w:tr w:rsidR="006413B7" w:rsidRPr="006413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20.18.7.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заявление по установленной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  <w:tr w:rsidR="006413B7" w:rsidRPr="006413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20.18.8. подземные горные выработки, в которых оборудованы спелеолечебницы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заявление по установленной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  <w:tr w:rsidR="006413B7" w:rsidRPr="006413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20.18.9. карьеры, разрезы по добыче полезных ископаемых с проектным объемом добычи по горной массе от 100 тыс. куб. метров до 300 тыс. куб. метров в год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заявление по установленной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  <w:tr w:rsidR="006413B7" w:rsidRPr="006413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20.18.10. цехи, участки, в состав которых входят разведочные и эксплуатационные буровые скважины в части выбросов добываемых нефти, природного газа с содержанием сернистого водорода до 2 процентов объема добываемых нефти, природного газа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заявление по установленной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  <w:tr w:rsidR="006413B7" w:rsidRPr="006413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 xml:space="preserve">20.18.11. литейное производство с применением оборудования, рассчитанного на максимальное количество </w:t>
            </w:r>
            <w:r w:rsidRPr="006413B7">
              <w:lastRenderedPageBreak/>
              <w:t>расплава 0,5 тонны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Госпромнадзор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заявление по установленной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  <w:tr w:rsidR="006413B7" w:rsidRPr="006413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lastRenderedPageBreak/>
              <w:t>20.18.12. объекты взрывных работ и утилизации боеприпасов, на которых проводятся испытания промышленных взрывчатых веществ и пиротехнических изделий (лаборатории и полигоны)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заявление по установленной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  <w:tr w:rsidR="006413B7" w:rsidRPr="006413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20.18.13. газопроводы и газовое оборудование промышленных, сельскохозяйственных организаций, организаций бытового обслуживания населения непроизводственного характера, административных и общественных зданий с единичной мощностью менее 100 кВт или суммарной мощностью до 200 кВт, за исключением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Госпромнадзор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заявление по установленной форме";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hyperlink r:id="rId37" w:history="1">
        <w:r w:rsidRPr="006413B7">
          <w:t>абзац первый</w:t>
        </w:r>
      </w:hyperlink>
      <w:r w:rsidRPr="006413B7">
        <w:t xml:space="preserve"> графы "Перечень документов и (или) сведений, представляемых заинтересованными лицами в уполномоченный орган для осуществления административной процедуры" пункта 20.22 изложить в следующей редакции: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"заявление с указанием сведений о наличии акта оценки, выданного Госпромнадзором";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в </w:t>
      </w:r>
      <w:hyperlink r:id="rId38" w:history="1">
        <w:r w:rsidRPr="006413B7">
          <w:t>пункте 20.24</w:t>
        </w:r>
      </w:hyperlink>
      <w:r w:rsidRPr="006413B7">
        <w:t>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в </w:t>
      </w:r>
      <w:hyperlink r:id="rId39" w:history="1">
        <w:r w:rsidRPr="006413B7">
          <w:t>графе</w:t>
        </w:r>
      </w:hyperlink>
      <w:r w:rsidRPr="006413B7">
        <w:t xml:space="preserve"> "Наименование административной процедуры" подпункта 20.24.2 слова "промышленной безопасности, безопасной эксплуатации аттракционов" заменить словами "обеспечения промышленной безопасности";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40" w:history="1">
        <w:r w:rsidRPr="006413B7">
          <w:t>подпункты 20.24.5</w:t>
        </w:r>
      </w:hyperlink>
      <w:r w:rsidRPr="006413B7">
        <w:t xml:space="preserve"> и </w:t>
      </w:r>
      <w:hyperlink r:id="rId41" w:history="1">
        <w:r w:rsidRPr="006413B7">
          <w:t>20.24.6</w:t>
        </w:r>
      </w:hyperlink>
      <w:r w:rsidRPr="006413B7">
        <w:t xml:space="preserve"> исключить;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hyperlink r:id="rId42" w:history="1">
        <w:r w:rsidRPr="006413B7">
          <w:t>пункты 20.41</w:t>
        </w:r>
      </w:hyperlink>
      <w:r w:rsidRPr="006413B7">
        <w:t xml:space="preserve"> - </w:t>
      </w:r>
      <w:hyperlink r:id="rId43" w:history="1">
        <w:r w:rsidRPr="006413B7">
          <w:t>20.43</w:t>
        </w:r>
      </w:hyperlink>
      <w:r w:rsidRPr="006413B7">
        <w:t xml:space="preserve"> исключить.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3. Субъектам промышленной безопасности в шестимесячный срок обеспечить проведение идентификации опасных производственных объектов и зарегистрировать опасные производственные объекты, потенциально опасные объекты в порядке, установленном настоящим постановлением.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4. Министерству по чрезвычайным ситуациям принять меры по реализации настоящего постановления.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5. Настоящее постановление вступает в силу после его официального опубликования.</w:t>
      </w:r>
    </w:p>
    <w:p w:rsidR="006413B7" w:rsidRPr="006413B7" w:rsidRDefault="006413B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413B7" w:rsidRPr="006413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  <w:r w:rsidRPr="006413B7"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  <w:jc w:val="right"/>
            </w:pPr>
            <w:r w:rsidRPr="006413B7">
              <w:t>А.Кобяков</w:t>
            </w: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УТВЕРЖДЕНО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Постановление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Совета Министров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Республики Беларусь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05.08.2016 N 613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Title"/>
        <w:jc w:val="center"/>
      </w:pPr>
      <w:bookmarkStart w:id="0" w:name="P404"/>
      <w:bookmarkEnd w:id="0"/>
      <w:r w:rsidRPr="006413B7">
        <w:lastRenderedPageBreak/>
        <w:t>ПОЛОЖЕНИЕ</w:t>
      </w:r>
    </w:p>
    <w:p w:rsidR="006413B7" w:rsidRPr="006413B7" w:rsidRDefault="006413B7">
      <w:pPr>
        <w:pStyle w:val="ConsPlusTitle"/>
        <w:jc w:val="center"/>
      </w:pPr>
      <w:r w:rsidRPr="006413B7">
        <w:t>О ПОРЯДКЕ ПРОВЕДЕНИЯ ИДЕНТИФИКАЦИИ ОПАСНЫХ ПРОИЗВОДСТВЕННЫХ ОБЪЕКТОВ</w:t>
      </w:r>
    </w:p>
    <w:p w:rsidR="006413B7" w:rsidRPr="006413B7" w:rsidRDefault="00641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13B7" w:rsidRPr="00641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 xml:space="preserve">(в ред. </w:t>
            </w:r>
            <w:hyperlink r:id="rId44" w:history="1">
              <w:r w:rsidRPr="006413B7">
                <w:t>постановления</w:t>
              </w:r>
            </w:hyperlink>
            <w:r w:rsidRPr="006413B7">
              <w:t xml:space="preserve"> Совмина от 25.05.2018 N 396)</w:t>
            </w: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1. Настоящим Положением определяется порядок проведения идентификации опасных производственных объектов Департаментом по надзору за безопасным ведением работ в промышленности Министерства по чрезвычайным ситуациям (далее - Госпромнадзор), а также управлением государственного надзора главной военной инспекции Вооруженных Сил, Министерством внутренних дел, Государственным пограничным комитетом, Комитетом государственной безопасности, Государственным комитетом судебных экспертиз (далее - органы, проводящие идентификацию) и субъектами промышленной безопасности.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2. Для целей настоящего Положения применяются термины и их определения в значениях, установленных </w:t>
      </w:r>
      <w:hyperlink r:id="rId45" w:history="1">
        <w:r w:rsidRPr="006413B7">
          <w:t>Законом</w:t>
        </w:r>
      </w:hyperlink>
      <w:r w:rsidRPr="006413B7">
        <w:t xml:space="preserve"> Республики Беларусь от 5 января 2016 года "О промышленной безопасности" (Национальный правовой Интернет-портал Республики Беларусь, 14.01.2016, 2/2352), а также следующий термин и его определение: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идентификация опасного производственного объекта - отнесение объекта к опасному производственному объекту в процессе определения и выявления границ опасного производственного объекта и типа его опасности путем установления наличия опасных веществ, изделий, материалов и (или) производственных факторов, технических устройств в соответствии с требованиями </w:t>
      </w:r>
      <w:hyperlink r:id="rId46" w:history="1">
        <w:r w:rsidRPr="006413B7">
          <w:t>Закона</w:t>
        </w:r>
      </w:hyperlink>
      <w:r w:rsidRPr="006413B7">
        <w:t xml:space="preserve"> Республики Беларусь "О промышленной безопасности".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3. В процессе идентификации опасных производственных объектов применяются следующие основные принципы: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принцип зонирования - выявление всех опасных производственных объектов, принадлежащих субъекту промышленной безопасности, при этом в качестве объединяющего критерия используются здание, цех, участок, площадка, техническая территория, на которых опасные производственные объекты размещены и где осуществляются технологические процессы. Если опасные производственные объекты расположены на расстоянии менее 500 метров, принадлежат одному субъекту промышленной безопасности и объединены в единый </w:t>
      </w:r>
      <w:r w:rsidRPr="006413B7">
        <w:lastRenderedPageBreak/>
        <w:t>технологический цикл, то проводится одна идентификация всех опасных производственных объектов;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принцип полноты и достоверности идентификации - выявление и фиксирование всех признаков опасности и типа каждого опасного производственного объекта, принадлежащих субъекту промышленной безопасности;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принцип поглощения более опасным типом опасного производственного объекта менее опасного типа такого объекта - при одновременном наличии на объекте признаков опасности, характерных для I, II или III типа опасных производственных объектов, такой объект относится к более опасному типу опасного производственного объекта.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4. Идентификация опасного производственного объекта проводится работником субъекта промышленной безопасности, имеющим высшее техническое образование, опыт работы в соответствующей отрасли промышленности не менее 3 лет, прошедшим проверку знаний по вопросам промышленной безопасности в установленном законодательством порядке.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При отсутствии возможности проведения идентификации такого объекта собственными силами субъект промышленной безопасности вправе заключить договор с Госпромнадзором на ее проведение должностным лицом Госпромнадзора.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При отсутствии возможности проведения субъектом промышленной безопасности идентификации опасных производственных объектов, принадлежащих Вооруженным Силам и транспортным войскам Республики Беларусь, органам внутренних дел и внутренним войскам Министерства внутренних дел, органам пограничной службы, органам государственной безопасности, Государственному комитету судебных экспертиз, идентификация данных объектов проводится должностным лицом соответствующего органа.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5. Контроль за правильностью проведения идентификации опасного производственного объекта субъектом промышленной безопасности осуществляют Госпромнадзор и органы, проводящие идентификацию.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6. Идентификация опасного производственного объекта проводится по месту его нахождения на основании анализа: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lastRenderedPageBreak/>
        <w:t>учредительных документов субъекта промышленной безопасности;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документов, подтверждающих право собственности и другие вещные права субъекта промышленной безопасности на опасный производственный объект;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генерального плана расположения зданий, сооружений, производственных площадок и участков, принадлежащих субъекту промышленной безопасности;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сведений о назначении опасного производственного объекта, применяемых технологиях, основных и вспомогательных производствах;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сведений о потенциально опасных объектах, эксплуатируемых в составе опасного производственного объекта;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данных о наименовании и количестве опасных веществ на опасном производственном объекте (при их наличии);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проектной (проектно-технической), исполнительной и эксплуатационной документации на потенциально опасные объекты, эксплуатируемые в составе опасного производственного объекта, и их спецификации;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разрешительных документов (разрешений, сертификатов соответствия и других) на применение потенциально опасных объектов и технических устройств, эксплуатируемых в составе опасного производственного объекта;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технических отчетов о проведении пусконаладочных работ, режимно-наладочных испытаний потенциально опасных объектов и технических устройств, эксплуатируемых в составе опасного производственного объекта и подлежащих наладке (для объектов, требующих проведения пусконаладочных работ).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Для полноты и правильности проведения идентификации опасного производственного объекта Госпромнадзор и органы, проводящие идентификацию, имеют право запросить у субъекта промышленной безопасности дополнительные сведения об этом субъекте промышленной безопасности и опасном производственном объекте с учетом специфики организации производства.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lastRenderedPageBreak/>
        <w:t xml:space="preserve">7. Наименование и тип опасному производственному объекту присваиваются по результатам его идентификации в соответствии с </w:t>
      </w:r>
      <w:hyperlink r:id="rId47" w:history="1">
        <w:r w:rsidRPr="006413B7">
          <w:t>приложением 1</w:t>
        </w:r>
      </w:hyperlink>
      <w:r w:rsidRPr="006413B7">
        <w:t xml:space="preserve"> к Закону Республики Беларусь "О промышленной безопасности". В наименовании опасного производственного объекта не должно быть сокращений, за исключением общепринятых.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bookmarkStart w:id="1" w:name="P431"/>
      <w:bookmarkEnd w:id="1"/>
      <w:r w:rsidRPr="006413B7">
        <w:t>8. По результатам проведения идентификации опасного производственного объекта оформляется заключение в двух экземплярах с выводами о его отнесении к опасному производственному объекту и установлении типа его опасности.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9. На основании заключения, указанного в </w:t>
      </w:r>
      <w:hyperlink w:anchor="P431" w:history="1">
        <w:r w:rsidRPr="006413B7">
          <w:t>пункте 8</w:t>
        </w:r>
      </w:hyperlink>
      <w:r w:rsidRPr="006413B7">
        <w:t xml:space="preserve"> настоящего Положения, субъект промышленной безопасности оформляет карту учета опасного производственного объекта по форме согласно </w:t>
      </w:r>
      <w:hyperlink w:anchor="P452" w:history="1">
        <w:r w:rsidRPr="006413B7">
          <w:t>приложению</w:t>
        </w:r>
      </w:hyperlink>
      <w:r w:rsidRPr="006413B7">
        <w:t xml:space="preserve"> в двух экземплярах.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Карта учета опасного производственного объекта подписывается руководителем субъекта промышленной безопасности.</w:t>
      </w:r>
    </w:p>
    <w:p w:rsidR="006413B7" w:rsidRPr="006413B7" w:rsidRDefault="006413B7">
      <w:pPr>
        <w:pStyle w:val="ConsPlusNormal"/>
        <w:jc w:val="both"/>
      </w:pPr>
      <w:r w:rsidRPr="006413B7">
        <w:t xml:space="preserve">(в ред. </w:t>
      </w:r>
      <w:hyperlink r:id="rId48" w:history="1">
        <w:r w:rsidRPr="006413B7">
          <w:t>постановления</w:t>
        </w:r>
      </w:hyperlink>
      <w:r w:rsidRPr="006413B7">
        <w:t xml:space="preserve"> Совмина от 25.05.2018 N 396)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bookmarkStart w:id="2" w:name="P435"/>
      <w:bookmarkEnd w:id="2"/>
      <w:r w:rsidRPr="006413B7">
        <w:t>10. Повторная идентификация опасного производственного объекта проводится в следующих случаях, влекущих изменение типа опасности опасного производственного объекта: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изменение количества опасного вещества на опасном производственном объекте;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изменение видов опасных веществ, изделий, материалов и (или) производственных факторов, потенциально опасных объектов, технических устройств, применяемых на опасном производственном объекте, а также изменение вследствие реконструкции, модернизации, технического переоснащения опасного производственного объекта, изменения технологических процессов;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изменение норм законодательства в области промышленной безопасности.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11. В случае реорганизации или ликвидации субъекта промышленной безопасности, при которой не наступают изменения, предусмотренные в </w:t>
      </w:r>
      <w:hyperlink w:anchor="P435" w:history="1">
        <w:r w:rsidRPr="006413B7">
          <w:t>пункте 10</w:t>
        </w:r>
      </w:hyperlink>
      <w:r w:rsidRPr="006413B7">
        <w:t xml:space="preserve"> настоящего Положения, проведения повторной идентификации объекта не требуется.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  <w:outlineLvl w:val="1"/>
      </w:pPr>
      <w:r w:rsidRPr="006413B7">
        <w:t>Приложение</w:t>
      </w:r>
    </w:p>
    <w:p w:rsidR="006413B7" w:rsidRPr="006413B7" w:rsidRDefault="006413B7">
      <w:pPr>
        <w:pStyle w:val="ConsPlusNormal"/>
        <w:jc w:val="right"/>
      </w:pPr>
      <w:r w:rsidRPr="006413B7">
        <w:t>к Положению о порядке</w:t>
      </w:r>
    </w:p>
    <w:p w:rsidR="006413B7" w:rsidRPr="006413B7" w:rsidRDefault="006413B7">
      <w:pPr>
        <w:pStyle w:val="ConsPlusNormal"/>
        <w:jc w:val="right"/>
      </w:pPr>
      <w:r w:rsidRPr="006413B7">
        <w:t>проведения идентификации</w:t>
      </w:r>
    </w:p>
    <w:p w:rsidR="006413B7" w:rsidRPr="006413B7" w:rsidRDefault="006413B7">
      <w:pPr>
        <w:pStyle w:val="ConsPlusNormal"/>
        <w:jc w:val="right"/>
      </w:pPr>
      <w:r w:rsidRPr="006413B7">
        <w:t>опасных производственных</w:t>
      </w:r>
    </w:p>
    <w:p w:rsidR="006413B7" w:rsidRPr="006413B7" w:rsidRDefault="006413B7">
      <w:pPr>
        <w:pStyle w:val="ConsPlusNormal"/>
        <w:jc w:val="right"/>
      </w:pPr>
      <w:r w:rsidRPr="006413B7">
        <w:t>объектов</w:t>
      </w:r>
    </w:p>
    <w:p w:rsidR="006413B7" w:rsidRPr="006413B7" w:rsidRDefault="006413B7">
      <w:pPr>
        <w:pStyle w:val="ConsPlusNormal"/>
        <w:jc w:val="center"/>
      </w:pPr>
      <w:r w:rsidRPr="006413B7">
        <w:t xml:space="preserve">(в ред. </w:t>
      </w:r>
      <w:hyperlink r:id="rId49" w:history="1">
        <w:r w:rsidRPr="006413B7">
          <w:t>постановления</w:t>
        </w:r>
      </w:hyperlink>
      <w:r w:rsidRPr="006413B7">
        <w:t xml:space="preserve"> Совмина от 25.05.2018 N 396)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</w:pPr>
      <w:bookmarkStart w:id="3" w:name="P452"/>
      <w:bookmarkEnd w:id="3"/>
      <w:r w:rsidRPr="006413B7">
        <w:t>Форма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rPr>
          <w:b/>
        </w:rPr>
        <w:t>Карта учета опасного производственного объекта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center"/>
        <w:outlineLvl w:val="2"/>
      </w:pPr>
      <w:r w:rsidRPr="006413B7">
        <w:t>Опасный производственный объект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sectPr w:rsidR="006413B7" w:rsidRPr="006413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3"/>
        <w:gridCol w:w="3213"/>
        <w:gridCol w:w="3213"/>
      </w:tblGrid>
      <w:tr w:rsidR="006413B7" w:rsidRPr="006413B7">
        <w:tc>
          <w:tcPr>
            <w:tcW w:w="3213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lastRenderedPageBreak/>
              <w:t>Полное наименование опасного производственного объекта</w:t>
            </w:r>
          </w:p>
        </w:tc>
        <w:tc>
          <w:tcPr>
            <w:tcW w:w="3213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Место нахождения опасного производственного объекта</w:t>
            </w:r>
          </w:p>
        </w:tc>
        <w:tc>
          <w:tcPr>
            <w:tcW w:w="3213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Тип опасности опасного производственного объекта</w:t>
            </w:r>
          </w:p>
        </w:tc>
      </w:tr>
      <w:tr w:rsidR="006413B7" w:rsidRPr="006413B7">
        <w:tc>
          <w:tcPr>
            <w:tcW w:w="3213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3213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3213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</w:tr>
      <w:tr w:rsidR="006413B7" w:rsidRPr="006413B7">
        <w:tc>
          <w:tcPr>
            <w:tcW w:w="3213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3213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3213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center"/>
        <w:outlineLvl w:val="2"/>
      </w:pPr>
      <w:r w:rsidRPr="006413B7">
        <w:t>Состав опасного производственного объекта</w:t>
      </w:r>
    </w:p>
    <w:p w:rsidR="006413B7" w:rsidRPr="006413B7" w:rsidRDefault="00641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37"/>
        <w:gridCol w:w="3336"/>
        <w:gridCol w:w="2966"/>
      </w:tblGrid>
      <w:tr w:rsidR="006413B7" w:rsidRPr="006413B7">
        <w:tc>
          <w:tcPr>
            <w:tcW w:w="3337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Перечень потенциально опасных объектов, эксплуатируемых в составе опасного производственного объекта</w:t>
            </w:r>
          </w:p>
        </w:tc>
        <w:tc>
          <w:tcPr>
            <w:tcW w:w="3336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Технические характеристики потенциально опасных объектов, эксплуатируемых в составе опасного производственного объекта</w:t>
            </w:r>
          </w:p>
        </w:tc>
        <w:tc>
          <w:tcPr>
            <w:tcW w:w="2966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Регистрационный номер и дата регистрации потенциально опасных объектов, подлежащих регистрации</w:t>
            </w:r>
          </w:p>
        </w:tc>
      </w:tr>
      <w:tr w:rsidR="006413B7" w:rsidRPr="006413B7">
        <w:tc>
          <w:tcPr>
            <w:tcW w:w="3337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3336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2966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</w:tr>
      <w:tr w:rsidR="006413B7" w:rsidRPr="006413B7">
        <w:tc>
          <w:tcPr>
            <w:tcW w:w="3337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3336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966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center"/>
        <w:outlineLvl w:val="2"/>
      </w:pPr>
      <w:r w:rsidRPr="006413B7">
        <w:t>Субъект промышленной безопасности</w:t>
      </w:r>
    </w:p>
    <w:p w:rsidR="006413B7" w:rsidRPr="006413B7" w:rsidRDefault="00641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98"/>
        <w:gridCol w:w="3297"/>
        <w:gridCol w:w="3044"/>
      </w:tblGrid>
      <w:tr w:rsidR="006413B7" w:rsidRPr="006413B7">
        <w:tc>
          <w:tcPr>
            <w:tcW w:w="3298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lastRenderedPageBreak/>
              <w:t>Наименование субъекта промышленной безопасности</w:t>
            </w:r>
          </w:p>
        </w:tc>
        <w:tc>
          <w:tcPr>
            <w:tcW w:w="3297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Место нахождения субъекта промышленной безопасности</w:t>
            </w:r>
          </w:p>
        </w:tc>
        <w:tc>
          <w:tcPr>
            <w:tcW w:w="3044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Учетный номер плательщика</w:t>
            </w:r>
          </w:p>
        </w:tc>
      </w:tr>
      <w:tr w:rsidR="006413B7" w:rsidRPr="006413B7">
        <w:tc>
          <w:tcPr>
            <w:tcW w:w="3298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3297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3044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</w:tr>
      <w:tr w:rsidR="006413B7" w:rsidRPr="006413B7">
        <w:tc>
          <w:tcPr>
            <w:tcW w:w="3298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3297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3044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(должность руководителя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  _____________  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субъекта промышленной безопасности)     (подпись)     (инициалы, фамилия)</w:t>
      </w:r>
    </w:p>
    <w:p w:rsidR="006413B7" w:rsidRPr="006413B7" w:rsidRDefault="006413B7">
      <w:pPr>
        <w:sectPr w:rsidR="006413B7" w:rsidRPr="006413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УТВЕРЖДЕНО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Постановление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Совета Министров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Республики Беларусь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05.08.2016 N 613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Title"/>
        <w:jc w:val="center"/>
      </w:pPr>
      <w:bookmarkStart w:id="4" w:name="P507"/>
      <w:bookmarkEnd w:id="4"/>
      <w:r w:rsidRPr="006413B7">
        <w:t>ПОЛОЖЕНИЕ</w:t>
      </w:r>
    </w:p>
    <w:p w:rsidR="006413B7" w:rsidRPr="006413B7" w:rsidRDefault="006413B7">
      <w:pPr>
        <w:pStyle w:val="ConsPlusTitle"/>
        <w:jc w:val="center"/>
      </w:pPr>
      <w:r w:rsidRPr="006413B7">
        <w:t>О ПОРЯДКЕ РЕГИСТРАЦИИ ОПАСНЫХ ПРОИЗВОДСТВЕННЫХ ОБЪЕКТОВ</w:t>
      </w:r>
    </w:p>
    <w:p w:rsidR="006413B7" w:rsidRPr="006413B7" w:rsidRDefault="00641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13B7" w:rsidRPr="00641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 xml:space="preserve">(в ред. </w:t>
            </w:r>
            <w:hyperlink r:id="rId50" w:history="1">
              <w:r w:rsidRPr="006413B7">
                <w:t>постановления</w:t>
              </w:r>
            </w:hyperlink>
            <w:r w:rsidRPr="006413B7">
              <w:t xml:space="preserve"> Совмина от 25.05.2018 N 396)</w:t>
            </w: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1. Настоящим Положением определяется порядок регистрации опасных производственных объектов, выдачи свидетельства о регистрации опасного производственного объекта, внесения изменений и (или) дополнений в него, выдачи дубликата свидетельства.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2. Для целей настоящего Положения используются термины и их определения в значениях, установленных </w:t>
      </w:r>
      <w:hyperlink r:id="rId51" w:history="1">
        <w:r w:rsidRPr="006413B7">
          <w:t>Законом</w:t>
        </w:r>
      </w:hyperlink>
      <w:r w:rsidRPr="006413B7">
        <w:t xml:space="preserve"> Республики Беларусь от 5 января 2016 года "О промышленной безопасности" (Национальный правовой Интернет-портал Республики Беларусь, 14.01.2016, 2/2352).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3. Опасные производственные объекты регистрируются по месту нахождения субъектов промышленной безопасности, за исключением иностранных и международных юридических лиц, местом регистрации опасных производственных объектов которых является место нахождения представительства, открытого в установленном порядке на территории Республики Беларусь.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4. Регистрацию опасных производственных объектов осуществляют Департамент по надзору за безопасным ведением работ в промышленности Министерства по чрезвычайным ситуациям, а в отношении опасных производственных объектов, принадлежащих Вооруженным Силам и транспортным войскам Республики Беларусь, органам внутренних дел и внутренним войскам Министерства внутренних дел, органам пограничной службы, органам государственной безопасности, Государственному комитету судебных экспертиз, - соответственно управление государственного надзора </w:t>
      </w:r>
      <w:r w:rsidRPr="006413B7">
        <w:lastRenderedPageBreak/>
        <w:t>главной военной инспекции Вооруженных Сил, Министерство внутренних дел, Государственный пограничный комитет, Комитет государственной безопасности, Государственный комитет судебных экспертиз (далее - регистрирующие органы).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5. Для регистрации опасных производственных объектов субъекты промышленной безопасности представляют в регистрирующий орган заявление по форме согласно </w:t>
      </w:r>
      <w:hyperlink w:anchor="P537" w:history="1">
        <w:r w:rsidRPr="006413B7">
          <w:t>приложению 1</w:t>
        </w:r>
      </w:hyperlink>
      <w:r w:rsidRPr="006413B7">
        <w:t xml:space="preserve"> и документы, предусмотренные в </w:t>
      </w:r>
      <w:hyperlink r:id="rId52" w:history="1">
        <w:r w:rsidRPr="006413B7">
          <w:t>пункте 20.16</w:t>
        </w:r>
      </w:hyperlink>
      <w:r w:rsidRPr="006413B7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6. Опасный производственный объект является зарегистрированным с даты внесения сведений о нем в государственный реестр опасных производственных объектов.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7. При регистрации опасному производственному объекту присваивается индивидуальный номер, состоящий из арабских цифр, с учетом структуры индивидуального номера опасного производственного объекта согласно </w:t>
      </w:r>
      <w:hyperlink w:anchor="P595" w:history="1">
        <w:r w:rsidRPr="006413B7">
          <w:t>приложению 2</w:t>
        </w:r>
      </w:hyperlink>
      <w:r w:rsidRPr="006413B7">
        <w:t>. Данный индивидуальный номер фиксируется в государственном реестре опасных производственных объектов.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8. По результатам регистрации опасного производственного объекта субъекту промышленной безопасности регистрирующим органом выдается свидетельство о регистрации опасного производственного объекта по форме согласно </w:t>
      </w:r>
      <w:hyperlink w:anchor="P612" w:history="1">
        <w:r w:rsidRPr="006413B7">
          <w:t>приложению 3</w:t>
        </w:r>
      </w:hyperlink>
      <w:r w:rsidRPr="006413B7">
        <w:t xml:space="preserve"> (далее - свидетельство).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9. Номер свидетельства состоит из двух групп знаков, разделенных между собой дефисом, где первая группа знаков соответствует пятизначному цифровому коду регистрирующего органа, выдавшего </w:t>
      </w:r>
      <w:r w:rsidRPr="006413B7">
        <w:lastRenderedPageBreak/>
        <w:t>его, вторая группа знаков - регистрационному номеру свидетельства в ведомственном разделе государственного реестра опасных производственных объектов, первая цифра которого обозначает номер региона Республики Беларусь (1 - Брестская область, 2 - Витебская область, 3 - Гомельская область, 4 - Гродненская область, 5 - Минская область, 6 - Могилевская область, 7 - город Минск), где зарегистрирован субъект промышленной безопасности.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Код регистрирующего органа, выдавшего свидетельство, определяется на основании </w:t>
      </w:r>
      <w:hyperlink r:id="rId53" w:history="1">
        <w:r w:rsidRPr="006413B7">
          <w:t>классификатора</w:t>
        </w:r>
      </w:hyperlink>
      <w:r w:rsidRPr="006413B7">
        <w:t xml:space="preserve"> "Органы государственной власти и управления".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10. В случае внесения изменений в сведения, содержащиеся в государственном реестре опасных производственных объектов, которые влекут необходимость изменения сведений, содержащихся в свидетельстве, выдается новое свидетельство.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Номер нового свидетельства соответствует номеру свидетельства, взамен которого оно выдано.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11. Свидетельство выдается руководителю субъекта промышленной безопасности при предъявлении 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субъекта промышленной безопасности, или трудовой договор (контракт), или гражданско-правовой договор), а также оригинала </w:t>
      </w:r>
      <w:hyperlink r:id="rId54" w:history="1">
        <w:r w:rsidRPr="006413B7">
          <w:t>документа</w:t>
        </w:r>
      </w:hyperlink>
      <w:r w:rsidRPr="006413B7">
        <w:t>, удостоверяющего его личность, либо представителю субъекта промышленной безопасности при предъявлении оригинала документа, удостоверяющего его личность, доверенности на получение свидетельства.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12. Выданные свидетельства регистрируются в журнале выдачи свидетельств о регистрации опасных производственных объектов по форме согласно </w:t>
      </w:r>
      <w:hyperlink w:anchor="P663" w:history="1">
        <w:r w:rsidRPr="006413B7">
          <w:t>приложению 4</w:t>
        </w:r>
      </w:hyperlink>
      <w:r w:rsidRPr="006413B7">
        <w:t>. Данный журнал должен быть пронумерован, прошнурован и скреплен печатью соответствующего регистрирующего органа.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13. В случае утери (порчи) выданного регистрирующим органом свидетельства производится выдача дубликата свидетельства в порядке и сроки, установленные в </w:t>
      </w:r>
      <w:hyperlink r:id="rId55" w:history="1">
        <w:r w:rsidRPr="006413B7">
          <w:t>пункте 20.16</w:t>
        </w:r>
      </w:hyperlink>
      <w:r w:rsidRPr="006413B7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</w:t>
      </w:r>
      <w:r w:rsidRPr="006413B7">
        <w:lastRenderedPageBreak/>
        <w:t>индивидуальных предпринимателей. При этом в правом верхнем углу свидетельства ставится отметка "дубликат".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  <w:outlineLvl w:val="1"/>
      </w:pPr>
      <w:r w:rsidRPr="006413B7">
        <w:t>Приложение 1</w:t>
      </w:r>
    </w:p>
    <w:p w:rsidR="006413B7" w:rsidRPr="006413B7" w:rsidRDefault="006413B7">
      <w:pPr>
        <w:pStyle w:val="ConsPlusNormal"/>
        <w:jc w:val="right"/>
      </w:pPr>
      <w:r w:rsidRPr="006413B7">
        <w:t>к Положению о порядке</w:t>
      </w:r>
    </w:p>
    <w:p w:rsidR="006413B7" w:rsidRPr="006413B7" w:rsidRDefault="006413B7">
      <w:pPr>
        <w:pStyle w:val="ConsPlusNormal"/>
        <w:jc w:val="right"/>
      </w:pPr>
      <w:r w:rsidRPr="006413B7">
        <w:t>регистрации опасных</w:t>
      </w:r>
    </w:p>
    <w:p w:rsidR="006413B7" w:rsidRPr="006413B7" w:rsidRDefault="006413B7">
      <w:pPr>
        <w:pStyle w:val="ConsPlusNormal"/>
        <w:jc w:val="right"/>
      </w:pPr>
      <w:r w:rsidRPr="006413B7">
        <w:t>производственных объектов</w:t>
      </w:r>
    </w:p>
    <w:p w:rsidR="006413B7" w:rsidRPr="006413B7" w:rsidRDefault="006413B7">
      <w:pPr>
        <w:pStyle w:val="ConsPlusNormal"/>
        <w:jc w:val="center"/>
      </w:pPr>
      <w:r w:rsidRPr="006413B7">
        <w:t xml:space="preserve">(в ред. </w:t>
      </w:r>
      <w:hyperlink r:id="rId56" w:history="1">
        <w:r w:rsidRPr="006413B7">
          <w:t>постановления</w:t>
        </w:r>
      </w:hyperlink>
      <w:r w:rsidRPr="006413B7">
        <w:t xml:space="preserve"> Совмина от 25.05.2018 N 396)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</w:pPr>
      <w:bookmarkStart w:id="5" w:name="P537"/>
      <w:bookmarkEnd w:id="5"/>
      <w:r w:rsidRPr="006413B7">
        <w:t>Форма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Руководителю 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(наименование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регистрирующего органа)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</w:t>
      </w:r>
      <w:r w:rsidRPr="006413B7">
        <w:rPr>
          <w:b/>
        </w:rPr>
        <w:t xml:space="preserve">ЗАЯВЛЕНИЕ </w:t>
      </w:r>
      <w:hyperlink w:anchor="P584" w:history="1">
        <w:r w:rsidRPr="006413B7">
          <w:rPr>
            <w:b/>
          </w:rPr>
          <w:t>&lt;*&gt;</w:t>
        </w:r>
      </w:hyperlink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Заявитель 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(полное наименование и место нахождения субъекта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промышленной безопасности, учетный номер плательщика,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номер телефона, факса)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Сведения о представительстве иностранных и международных юридических</w:t>
      </w:r>
    </w:p>
    <w:p w:rsidR="006413B7" w:rsidRPr="006413B7" w:rsidRDefault="006413B7">
      <w:pPr>
        <w:pStyle w:val="ConsPlusNonformat"/>
        <w:jc w:val="both"/>
      </w:pPr>
      <w:r w:rsidRPr="006413B7">
        <w:t>лиц, открытом в установленном порядке на территории Республики Беларусь: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(указать полное наименование и место нахождения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представительства, номер телефона, факса)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Прошу зарегистрировать в государственном реестре опасных</w:t>
      </w:r>
    </w:p>
    <w:p w:rsidR="006413B7" w:rsidRPr="006413B7" w:rsidRDefault="006413B7">
      <w:pPr>
        <w:pStyle w:val="ConsPlusNonformat"/>
        <w:jc w:val="both"/>
      </w:pPr>
      <w:r w:rsidRPr="006413B7">
        <w:t>производственных объектов с выдачей свидетельства о регистрации опасного</w:t>
      </w:r>
    </w:p>
    <w:p w:rsidR="006413B7" w:rsidRPr="006413B7" w:rsidRDefault="006413B7">
      <w:pPr>
        <w:pStyle w:val="ConsPlusNonformat"/>
        <w:jc w:val="both"/>
      </w:pPr>
      <w:r w:rsidRPr="006413B7">
        <w:t>производственного объекта следующие объекты, эксплуатируемые субъектом</w:t>
      </w:r>
    </w:p>
    <w:p w:rsidR="006413B7" w:rsidRPr="006413B7" w:rsidRDefault="006413B7">
      <w:pPr>
        <w:pStyle w:val="ConsPlusNonformat"/>
        <w:jc w:val="both"/>
      </w:pPr>
      <w:r w:rsidRPr="006413B7">
        <w:t>промышленной безопасности: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sectPr w:rsidR="006413B7" w:rsidRPr="006413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1"/>
        <w:gridCol w:w="4334"/>
        <w:gridCol w:w="4334"/>
      </w:tblGrid>
      <w:tr w:rsidR="006413B7" w:rsidRPr="006413B7">
        <w:tc>
          <w:tcPr>
            <w:tcW w:w="971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lastRenderedPageBreak/>
              <w:t>N</w:t>
            </w:r>
            <w:r w:rsidRPr="006413B7">
              <w:br/>
              <w:t>п/п</w:t>
            </w:r>
          </w:p>
        </w:tc>
        <w:tc>
          <w:tcPr>
            <w:tcW w:w="4334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Наименование опасного производственного объекта</w:t>
            </w:r>
          </w:p>
        </w:tc>
        <w:tc>
          <w:tcPr>
            <w:tcW w:w="4334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Место нахождения опасного производственного объекта</w:t>
            </w:r>
          </w:p>
        </w:tc>
      </w:tr>
      <w:tr w:rsidR="006413B7" w:rsidRPr="006413B7">
        <w:tc>
          <w:tcPr>
            <w:tcW w:w="971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4334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4334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</w:tr>
      <w:tr w:rsidR="006413B7" w:rsidRPr="006413B7">
        <w:tc>
          <w:tcPr>
            <w:tcW w:w="971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4334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4334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sectPr w:rsidR="006413B7" w:rsidRPr="006413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Подтверждаю, что сведения, содержащиеся в настоящем заявлении,</w:t>
      </w:r>
    </w:p>
    <w:p w:rsidR="006413B7" w:rsidRPr="006413B7" w:rsidRDefault="006413B7">
      <w:pPr>
        <w:pStyle w:val="ConsPlusNonformat"/>
        <w:jc w:val="both"/>
      </w:pPr>
      <w:r w:rsidRPr="006413B7">
        <w:t>достоверны.</w:t>
      </w:r>
    </w:p>
    <w:p w:rsidR="006413B7" w:rsidRPr="006413B7" w:rsidRDefault="006413B7">
      <w:pPr>
        <w:pStyle w:val="ConsPlusNonformat"/>
        <w:jc w:val="both"/>
      </w:pPr>
      <w:r w:rsidRPr="006413B7">
        <w:t>Приложение: 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(перечень документов, прилагаемых к заявлению)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>(должность руководителя субъекта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   _____________   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промышленной безопасности)         (подпись)        (инициалы, фамилия)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--------------------------------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bookmarkStart w:id="6" w:name="P584"/>
      <w:bookmarkEnd w:id="6"/>
      <w:r w:rsidRPr="006413B7">
        <w:t>&lt;*&gt; Заявление оформляется на бланке организации-заявителя (при наличии такого бланка).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  <w:outlineLvl w:val="1"/>
      </w:pPr>
      <w:r w:rsidRPr="006413B7">
        <w:t>Приложение 2</w:t>
      </w:r>
    </w:p>
    <w:p w:rsidR="006413B7" w:rsidRPr="006413B7" w:rsidRDefault="006413B7">
      <w:pPr>
        <w:pStyle w:val="ConsPlusNormal"/>
        <w:jc w:val="right"/>
      </w:pPr>
      <w:r w:rsidRPr="006413B7">
        <w:t>к Положению о порядке</w:t>
      </w:r>
    </w:p>
    <w:p w:rsidR="006413B7" w:rsidRPr="006413B7" w:rsidRDefault="006413B7">
      <w:pPr>
        <w:pStyle w:val="ConsPlusNormal"/>
        <w:jc w:val="right"/>
      </w:pPr>
      <w:r w:rsidRPr="006413B7">
        <w:t>регистрации опасных</w:t>
      </w:r>
    </w:p>
    <w:p w:rsidR="006413B7" w:rsidRPr="006413B7" w:rsidRDefault="006413B7">
      <w:pPr>
        <w:pStyle w:val="ConsPlusNormal"/>
        <w:jc w:val="right"/>
      </w:pPr>
      <w:r w:rsidRPr="006413B7">
        <w:t>производственных объектов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Title"/>
        <w:jc w:val="center"/>
      </w:pPr>
      <w:bookmarkStart w:id="7" w:name="P595"/>
      <w:bookmarkEnd w:id="7"/>
      <w:r w:rsidRPr="006413B7">
        <w:t>СТРУКТУРА ИНДИВИДУАЛЬНОГО НОМЕРА ОПАСНОГО ПРОИЗВОДСТВЕННОГО ОБЪЕКТА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Индивидуальный номер опасного производственного объекта состоит из следующих четырех групп знаков, разделенных между собой дефисом: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первая группа (первая - пятая цифры) - определяемый на основании </w:t>
      </w:r>
      <w:hyperlink r:id="rId57" w:history="1">
        <w:r w:rsidRPr="006413B7">
          <w:t>классификатора</w:t>
        </w:r>
      </w:hyperlink>
      <w:r w:rsidRPr="006413B7">
        <w:t xml:space="preserve"> "Органы государственной власти и управления" цифровой код регистрирующего органа;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вторая группа (шестая - седьмая цифры) - последние две цифры года регистрации опасного производственного объекта;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третья группа (восьмая цифра) - код региона, в котором зарегистрирован субъект промышленной безопасности (Брестская область - 1, Витебская область - 2, Гомельская область - 3, Гродненская область - 4, Минская область - 5, Могилевская область - 6, г. Минск - 7);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четвертая группа (девятая - одиннадцатая цифры) - порядковый </w:t>
      </w:r>
      <w:r w:rsidRPr="006413B7">
        <w:lastRenderedPageBreak/>
        <w:t>номер опасного производственного объекта с учетом даты его регистрации.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  <w:outlineLvl w:val="1"/>
      </w:pPr>
      <w:r w:rsidRPr="006413B7">
        <w:t>Приложение 3</w:t>
      </w:r>
    </w:p>
    <w:p w:rsidR="006413B7" w:rsidRPr="006413B7" w:rsidRDefault="006413B7">
      <w:pPr>
        <w:pStyle w:val="ConsPlusNormal"/>
        <w:jc w:val="right"/>
      </w:pPr>
      <w:r w:rsidRPr="006413B7">
        <w:t>к Положению о порядке</w:t>
      </w:r>
    </w:p>
    <w:p w:rsidR="006413B7" w:rsidRPr="006413B7" w:rsidRDefault="006413B7">
      <w:pPr>
        <w:pStyle w:val="ConsPlusNormal"/>
        <w:jc w:val="right"/>
      </w:pPr>
      <w:r w:rsidRPr="006413B7">
        <w:t>регистрации опасных</w:t>
      </w:r>
    </w:p>
    <w:p w:rsidR="006413B7" w:rsidRPr="006413B7" w:rsidRDefault="006413B7">
      <w:pPr>
        <w:pStyle w:val="ConsPlusNormal"/>
        <w:jc w:val="right"/>
      </w:pPr>
      <w:r w:rsidRPr="006413B7">
        <w:t>производственных объектов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</w:pPr>
      <w:bookmarkStart w:id="8" w:name="P612"/>
      <w:bookmarkEnd w:id="8"/>
      <w:r w:rsidRPr="006413B7">
        <w:t>Форма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_____________________________________         ___ _________________ 20__ г.</w:t>
      </w:r>
    </w:p>
    <w:p w:rsidR="006413B7" w:rsidRPr="006413B7" w:rsidRDefault="006413B7">
      <w:pPr>
        <w:pStyle w:val="ConsPlusNonformat"/>
        <w:jc w:val="both"/>
      </w:pPr>
      <w:r w:rsidRPr="006413B7">
        <w:t>(наименование регистрирующего органа)               (дата выдачи)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</w:t>
      </w:r>
      <w:r w:rsidRPr="006413B7">
        <w:rPr>
          <w:b/>
        </w:rPr>
        <w:t>СВИДЕТЕЛЬСТВО N 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</w:t>
      </w:r>
      <w:r w:rsidRPr="006413B7">
        <w:rPr>
          <w:b/>
        </w:rPr>
        <w:t>о регистрации опасного производственного объекта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Выдано 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(полное наименование и место нахождения субъекта промышленной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безопасности, учетный номер плательщика)</w:t>
      </w:r>
    </w:p>
    <w:p w:rsidR="006413B7" w:rsidRPr="006413B7" w:rsidRDefault="006413B7">
      <w:pPr>
        <w:pStyle w:val="ConsPlusNonformat"/>
        <w:jc w:val="both"/>
      </w:pPr>
      <w:r w:rsidRPr="006413B7">
        <w:t>и удостоверяет, что опасные производственные объекты, эксплуатируемые</w:t>
      </w:r>
    </w:p>
    <w:p w:rsidR="006413B7" w:rsidRPr="006413B7" w:rsidRDefault="006413B7">
      <w:pPr>
        <w:pStyle w:val="ConsPlusNonformat"/>
        <w:jc w:val="both"/>
      </w:pPr>
      <w:r w:rsidRPr="006413B7">
        <w:t>субъектом промышленной безопасности, зарегистрированы в государственном</w:t>
      </w:r>
    </w:p>
    <w:p w:rsidR="006413B7" w:rsidRPr="006413B7" w:rsidRDefault="006413B7">
      <w:pPr>
        <w:pStyle w:val="ConsPlusNonformat"/>
        <w:jc w:val="both"/>
      </w:pPr>
      <w:r w:rsidRPr="006413B7">
        <w:t>реестре опасных производственных объектов в соответствии с требованиями</w:t>
      </w:r>
    </w:p>
    <w:p w:rsidR="006413B7" w:rsidRPr="006413B7" w:rsidRDefault="006413B7">
      <w:pPr>
        <w:pStyle w:val="ConsPlusNonformat"/>
        <w:jc w:val="both"/>
      </w:pPr>
      <w:hyperlink r:id="rId58" w:history="1">
        <w:r w:rsidRPr="006413B7">
          <w:t>Закона</w:t>
        </w:r>
      </w:hyperlink>
      <w:r w:rsidRPr="006413B7">
        <w:t xml:space="preserve"> Республики Беларусь "О промышленной безопасности"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sectPr w:rsidR="006413B7" w:rsidRPr="006413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8"/>
        <w:gridCol w:w="2667"/>
        <w:gridCol w:w="1484"/>
        <w:gridCol w:w="2223"/>
        <w:gridCol w:w="2667"/>
      </w:tblGrid>
      <w:tr w:rsidR="006413B7" w:rsidRPr="006413B7">
        <w:tc>
          <w:tcPr>
            <w:tcW w:w="598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lastRenderedPageBreak/>
              <w:t>N</w:t>
            </w:r>
            <w:r w:rsidRPr="006413B7">
              <w:br/>
              <w:t>п/п</w:t>
            </w:r>
          </w:p>
        </w:tc>
        <w:tc>
          <w:tcPr>
            <w:tcW w:w="2667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Наименование опасного производственного объекта</w:t>
            </w:r>
          </w:p>
        </w:tc>
        <w:tc>
          <w:tcPr>
            <w:tcW w:w="1484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Тип опасности</w:t>
            </w:r>
          </w:p>
        </w:tc>
        <w:tc>
          <w:tcPr>
            <w:tcW w:w="2223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Индивидуальный номер</w:t>
            </w:r>
          </w:p>
        </w:tc>
        <w:tc>
          <w:tcPr>
            <w:tcW w:w="2667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Дата регистрации опасного производственного объекта</w:t>
            </w:r>
          </w:p>
        </w:tc>
      </w:tr>
      <w:tr w:rsidR="006413B7" w:rsidRPr="006413B7">
        <w:tc>
          <w:tcPr>
            <w:tcW w:w="598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2667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1484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  <w:tc>
          <w:tcPr>
            <w:tcW w:w="2223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4</w:t>
            </w:r>
          </w:p>
        </w:tc>
        <w:tc>
          <w:tcPr>
            <w:tcW w:w="2667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5</w:t>
            </w:r>
          </w:p>
        </w:tc>
      </w:tr>
      <w:tr w:rsidR="006413B7" w:rsidRPr="006413B7">
        <w:tc>
          <w:tcPr>
            <w:tcW w:w="598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667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484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223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667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Выдано взамен свидетельства от ___ _____________ 20___ г.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(дата выдачи)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(должность руководителя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   _____________   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регистрирующего органа)         (подпись)        (инициалы, фамилия)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М.П.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  <w:outlineLvl w:val="1"/>
      </w:pPr>
      <w:r w:rsidRPr="006413B7">
        <w:t>Приложение 4</w:t>
      </w:r>
    </w:p>
    <w:p w:rsidR="006413B7" w:rsidRPr="006413B7" w:rsidRDefault="006413B7">
      <w:pPr>
        <w:pStyle w:val="ConsPlusNormal"/>
        <w:jc w:val="right"/>
      </w:pPr>
      <w:r w:rsidRPr="006413B7">
        <w:t>к Положению о порядке</w:t>
      </w:r>
    </w:p>
    <w:p w:rsidR="006413B7" w:rsidRPr="006413B7" w:rsidRDefault="006413B7">
      <w:pPr>
        <w:pStyle w:val="ConsPlusNormal"/>
        <w:jc w:val="right"/>
      </w:pPr>
      <w:r w:rsidRPr="006413B7">
        <w:t>регистрации опасных</w:t>
      </w:r>
    </w:p>
    <w:p w:rsidR="006413B7" w:rsidRPr="006413B7" w:rsidRDefault="006413B7">
      <w:pPr>
        <w:pStyle w:val="ConsPlusNormal"/>
        <w:jc w:val="right"/>
      </w:pPr>
      <w:r w:rsidRPr="006413B7">
        <w:t>производственных объектов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</w:pPr>
      <w:bookmarkStart w:id="9" w:name="P663"/>
      <w:bookmarkEnd w:id="9"/>
      <w:r w:rsidRPr="006413B7">
        <w:t>Форма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</w:t>
      </w:r>
      <w:r w:rsidRPr="006413B7">
        <w:rPr>
          <w:b/>
        </w:rPr>
        <w:t>ЖУРНАЛ</w:t>
      </w:r>
    </w:p>
    <w:p w:rsidR="006413B7" w:rsidRPr="006413B7" w:rsidRDefault="006413B7">
      <w:pPr>
        <w:pStyle w:val="ConsPlusNonformat"/>
        <w:jc w:val="both"/>
      </w:pPr>
      <w:r w:rsidRPr="006413B7">
        <w:lastRenderedPageBreak/>
        <w:t xml:space="preserve">    </w:t>
      </w:r>
      <w:r w:rsidRPr="006413B7">
        <w:rPr>
          <w:b/>
        </w:rPr>
        <w:t>выдачи свидетельств о регистрации опасных производственных объектов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(наименование регистрирующего органа)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Начат 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Окончен ____________</w:t>
      </w:r>
    </w:p>
    <w:p w:rsidR="006413B7" w:rsidRPr="006413B7" w:rsidRDefault="00641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2098"/>
        <w:gridCol w:w="1871"/>
        <w:gridCol w:w="1685"/>
        <w:gridCol w:w="1805"/>
        <w:gridCol w:w="1805"/>
        <w:gridCol w:w="1531"/>
      </w:tblGrid>
      <w:tr w:rsidR="006413B7" w:rsidRPr="006413B7">
        <w:tc>
          <w:tcPr>
            <w:tcW w:w="485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N</w:t>
            </w:r>
            <w:r w:rsidRPr="006413B7">
              <w:br/>
              <w:t>п/п</w:t>
            </w:r>
          </w:p>
        </w:tc>
        <w:tc>
          <w:tcPr>
            <w:tcW w:w="2098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Дата, регистрационный номер свидетельства</w:t>
            </w:r>
          </w:p>
        </w:tc>
        <w:tc>
          <w:tcPr>
            <w:tcW w:w="1871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Наименование и место нахождения субъекта промышленной безопасности, получившего свидетельство</w:t>
            </w:r>
          </w:p>
        </w:tc>
        <w:tc>
          <w:tcPr>
            <w:tcW w:w="168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Дата, номер ранее выданного свидетельства</w:t>
            </w:r>
          </w:p>
        </w:tc>
        <w:tc>
          <w:tcPr>
            <w:tcW w:w="18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Фамилия, собственное имя, отчество (если таковое имеется), подпись лица, выдавшего свидетельство, дата выдачи</w:t>
            </w:r>
          </w:p>
        </w:tc>
        <w:tc>
          <w:tcPr>
            <w:tcW w:w="18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Фамилия, собственное имя, отчество (если таковое имеется), должность и подпись лица, получившего свидетельство, дата получения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Примечание</w:t>
            </w:r>
          </w:p>
        </w:tc>
      </w:tr>
      <w:tr w:rsidR="006413B7" w:rsidRPr="006413B7">
        <w:tc>
          <w:tcPr>
            <w:tcW w:w="485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2098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1871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  <w:tc>
          <w:tcPr>
            <w:tcW w:w="168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4</w:t>
            </w:r>
          </w:p>
        </w:tc>
        <w:tc>
          <w:tcPr>
            <w:tcW w:w="18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5</w:t>
            </w:r>
          </w:p>
        </w:tc>
        <w:tc>
          <w:tcPr>
            <w:tcW w:w="18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6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7</w:t>
            </w:r>
          </w:p>
        </w:tc>
      </w:tr>
      <w:tr w:rsidR="006413B7" w:rsidRPr="006413B7">
        <w:tc>
          <w:tcPr>
            <w:tcW w:w="485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68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8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8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sectPr w:rsidR="006413B7" w:rsidRPr="006413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УТВЕРЖДЕНО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Постановление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Совета Министров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Республики Беларусь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05.08.2016 N 613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Title"/>
        <w:jc w:val="center"/>
      </w:pPr>
      <w:bookmarkStart w:id="10" w:name="P705"/>
      <w:bookmarkEnd w:id="10"/>
      <w:r w:rsidRPr="006413B7">
        <w:t>ПОЛОЖЕНИЕ</w:t>
      </w:r>
    </w:p>
    <w:p w:rsidR="006413B7" w:rsidRPr="006413B7" w:rsidRDefault="006413B7">
      <w:pPr>
        <w:pStyle w:val="ConsPlusTitle"/>
        <w:jc w:val="center"/>
      </w:pPr>
      <w:r w:rsidRPr="006413B7">
        <w:t>О ПОРЯДКЕ ВЕДЕНИЯ ГОСУДАРСТВЕННОГО РЕЕСТРА ОПАСНЫХ ПРОИЗВОДСТВЕННЫХ ОБЪЕКТОВ</w:t>
      </w:r>
    </w:p>
    <w:p w:rsidR="006413B7" w:rsidRPr="006413B7" w:rsidRDefault="00641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13B7" w:rsidRPr="00641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 xml:space="preserve">(в ред. </w:t>
            </w:r>
            <w:hyperlink r:id="rId59" w:history="1">
              <w:r w:rsidRPr="006413B7">
                <w:t>постановления</w:t>
              </w:r>
            </w:hyperlink>
            <w:r w:rsidRPr="006413B7">
              <w:t xml:space="preserve"> Совмина от 25.05.2018 N 396)</w:t>
            </w: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1. Настоящим Положением определяются порядок ведения государственного реестра опасных производственных объектов (далее - государственный реестр), порядок и случаи внесения изменений в сведения, содержащиеся в государственном реестре, и исключения сведений об опасных производственных объектах из государственного реестра, а также порядок предоставления заинтересованным лицам информации, содержащейся в государственном реестре.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2. В настоящем Положении используются термины и их определения в значениях, установленных </w:t>
      </w:r>
      <w:hyperlink r:id="rId60" w:history="1">
        <w:r w:rsidRPr="006413B7">
          <w:t>Законом</w:t>
        </w:r>
      </w:hyperlink>
      <w:r w:rsidRPr="006413B7">
        <w:t xml:space="preserve"> Республики Беларусь от 5 января 2016 года "О промышленной безопасности" (Национальный правовой Интернет-портал Республики Беларусь, 14.01.2016, 2/2352).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3. Государственный реестр ведется в целях обеспечения единого государственного учета опасных производственных объектов и эксплуатирующих их субъектов промышленной безопасности и представляет собой совокупность учетных сведений, полученных при регистрации опасного производственного объекта.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4. Государственный реестр ведется на основе принципов: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полноты и достоверности сведений, содержащихся в нем;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своевременности внесения сведений в государственный реестр и изменений в сведения, содержащиеся в государственном реестре, исключения сведений об опасных производственных объектах из </w:t>
      </w:r>
      <w:r w:rsidRPr="006413B7">
        <w:lastRenderedPageBreak/>
        <w:t>государственного реестра;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оперативности предоставления сведений из государственного реестра.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5. Государственный реестр размещается на официальном сайте Департамента по надзору за безопасным ведением работ в промышленности Министерства по чрезвычайным ситуациям (далее - Госпромнадзор) в глобальной компьютерной сети Интернет и состоит из ведомственных разделов.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6. Госпромнадзор организует и обеспечивает ведение государственного реестра, вносит сведения в ведомственный раздел в соответствии с компетенцией.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7. Управление государственного надзора главной военной инспекции Вооруженных Сил, Министерство внутренних дел, Комитет государственной безопасности, Государственный пограничный комитет, Государственный комитет судебных экспертиз (далее - регистрирующие органы) в соответствии с компетенцией вносят сведения, включаемые в государственный реестр, в соответствующие ведомственные разделы государственного реестра посредством удаленного доступа к государственному реестру с использованием глобальной компьютерной сети Интернет.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8. Состав информации, вносимой в государственный реестр, определяется в соответствии с </w:t>
      </w:r>
      <w:hyperlink r:id="rId61" w:history="1">
        <w:r w:rsidRPr="006413B7">
          <w:t>частью десятой статьи 22</w:t>
        </w:r>
      </w:hyperlink>
      <w:r w:rsidRPr="006413B7">
        <w:t xml:space="preserve"> Закона Республики Беларусь "О промышленной безопасности".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9. Для внесения изменений в сведения, содержащиеся в государственном реестре, субъекты промышленной безопасности представляют в Госпромнадзор, соответствующий регистрирующий орган заявление по форме согласно </w:t>
      </w:r>
      <w:hyperlink w:anchor="P741" w:history="1">
        <w:r w:rsidRPr="006413B7">
          <w:t>приложению</w:t>
        </w:r>
      </w:hyperlink>
      <w:r w:rsidRPr="006413B7">
        <w:t xml:space="preserve"> и документы, предусмотренные в </w:t>
      </w:r>
      <w:hyperlink r:id="rId62" w:history="1">
        <w:r w:rsidRPr="006413B7">
          <w:t>пункте 20.16</w:t>
        </w:r>
      </w:hyperlink>
      <w:r w:rsidRPr="006413B7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</w:t>
      </w:r>
      <w:r w:rsidRPr="006413B7">
        <w:lastRenderedPageBreak/>
        <w:t>постановлений Совета Министров Республики Беларусь" (Национальный реестр правовых актов Республики Беларусь, 2012 г., N 35, 5/35330).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10. Внесение изменений в сведения, содержащиеся в государственном реестре, осуществляется в случае изменения информации, внесенной в него.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11. Для исключения сведений об опасных производственных объектах из государственного реестра субъект промышленной безопасности представляет в Госпромнадзор, соответствующий регистрирующий орган заявление, форма которого определена в </w:t>
      </w:r>
      <w:hyperlink w:anchor="P741" w:history="1">
        <w:r w:rsidRPr="006413B7">
          <w:t>приложении</w:t>
        </w:r>
      </w:hyperlink>
      <w:r w:rsidRPr="006413B7">
        <w:t xml:space="preserve"> к настоящему Положению, и документы согласно </w:t>
      </w:r>
      <w:hyperlink r:id="rId63" w:history="1">
        <w:r w:rsidRPr="006413B7">
          <w:t>пункту 20.16</w:t>
        </w:r>
      </w:hyperlink>
      <w:r w:rsidRPr="006413B7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12. Исключение сведений об опасных производственных объектах из государственного реестра осуществляется в случае: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ликвидации опасного производственного объекта вследствие демонтажа потенциально опасных объектов, а также в случае вывода опасного производственного объекта из эксплуатации (списание с баланса, изменение объекта, подтверждаемое соответствующими документами, в связи с которым он утратил признаки опасности);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реконструкции опасного производственного объекта (в части эксплуатируемых на нем потенциально опасных объектов и технических устройств), в связи с которой опасный производственный объект утратил критерии, позволяющие отнести его к опасным производственным объектам.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13. При ликвидации субъекта промышленной безопасности в государственный реестр вносятся изменения в сведения о субъекте промышленной безопасности на основании информации из Единого государственного регистра юридических лиц и индивидуальных предпринимателей. При этом сведения об опасных производственных объектах, которые эксплуатировались субъектом промышленной безопасности, из государственного реестра не исключаются.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14. Информация из государственного реестра, определенная в </w:t>
      </w:r>
      <w:hyperlink r:id="rId64" w:history="1">
        <w:r w:rsidRPr="006413B7">
          <w:t>абзацах втором</w:t>
        </w:r>
      </w:hyperlink>
      <w:r w:rsidRPr="006413B7">
        <w:t xml:space="preserve">, </w:t>
      </w:r>
      <w:hyperlink r:id="rId65" w:history="1">
        <w:r w:rsidRPr="006413B7">
          <w:t>пятом</w:t>
        </w:r>
      </w:hyperlink>
      <w:r w:rsidRPr="006413B7">
        <w:t xml:space="preserve"> и </w:t>
      </w:r>
      <w:hyperlink r:id="rId66" w:history="1">
        <w:r w:rsidRPr="006413B7">
          <w:t>шестом части десятой статьи 22</w:t>
        </w:r>
      </w:hyperlink>
      <w:r w:rsidRPr="006413B7">
        <w:t xml:space="preserve"> Закона Республики Беларусь "О промышленной безопасности", </w:t>
      </w:r>
      <w:r w:rsidRPr="006413B7">
        <w:lastRenderedPageBreak/>
        <w:t>предоставляется путем размещения ее в глобальной компьютерной сети Интернет в открытом доступе.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Иная информация, содержащаяся в государственном реестре, предоставляется заинтересованным лицам, уполномоченным на ее получение в соответствии с законодательными актами.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15. Информация об опасных производственных объектах, содержащаяся в государственном реестре, предоставляется Госпромнадзором, а информация, включаемая регистрирующими органами в соответствующие ведомственные разделы государственного реестра, предоставляется регистрирующими органами.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  <w:outlineLvl w:val="1"/>
      </w:pPr>
      <w:r w:rsidRPr="006413B7">
        <w:t>Приложение</w:t>
      </w:r>
    </w:p>
    <w:p w:rsidR="006413B7" w:rsidRPr="006413B7" w:rsidRDefault="006413B7">
      <w:pPr>
        <w:pStyle w:val="ConsPlusNormal"/>
        <w:jc w:val="right"/>
      </w:pPr>
      <w:r w:rsidRPr="006413B7">
        <w:t>к Положению о порядке ведения</w:t>
      </w:r>
    </w:p>
    <w:p w:rsidR="006413B7" w:rsidRPr="006413B7" w:rsidRDefault="006413B7">
      <w:pPr>
        <w:pStyle w:val="ConsPlusNormal"/>
        <w:jc w:val="right"/>
      </w:pPr>
      <w:r w:rsidRPr="006413B7">
        <w:t>государственного реестра</w:t>
      </w:r>
    </w:p>
    <w:p w:rsidR="006413B7" w:rsidRPr="006413B7" w:rsidRDefault="006413B7">
      <w:pPr>
        <w:pStyle w:val="ConsPlusNormal"/>
        <w:jc w:val="right"/>
      </w:pPr>
      <w:r w:rsidRPr="006413B7">
        <w:t>опасных производственных объектов</w:t>
      </w:r>
    </w:p>
    <w:p w:rsidR="006413B7" w:rsidRPr="006413B7" w:rsidRDefault="006413B7">
      <w:pPr>
        <w:pStyle w:val="ConsPlusNormal"/>
        <w:jc w:val="center"/>
      </w:pPr>
      <w:r w:rsidRPr="006413B7">
        <w:t xml:space="preserve">(в ред. </w:t>
      </w:r>
      <w:hyperlink r:id="rId67" w:history="1">
        <w:r w:rsidRPr="006413B7">
          <w:t>постановления</w:t>
        </w:r>
      </w:hyperlink>
      <w:r w:rsidRPr="006413B7">
        <w:t xml:space="preserve"> Совмина от 25.05.2018 N 396)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</w:pPr>
      <w:bookmarkStart w:id="11" w:name="P741"/>
      <w:bookmarkEnd w:id="11"/>
      <w:r w:rsidRPr="006413B7">
        <w:t>Форма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Руководителю 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(наименование подразделения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Госпромнадзора, регистрирующего органа)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</w:t>
      </w:r>
      <w:r w:rsidRPr="006413B7">
        <w:rPr>
          <w:b/>
        </w:rPr>
        <w:t xml:space="preserve">ЗАЯВЛЕНИЕ </w:t>
      </w:r>
      <w:hyperlink w:anchor="P830" w:history="1">
        <w:r w:rsidRPr="006413B7">
          <w:rPr>
            <w:b/>
          </w:rPr>
          <w:t>&lt;*&gt;</w:t>
        </w:r>
      </w:hyperlink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Заявитель 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(полное наименование и место нахождения субъекта промышленной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безопасности, учетный номер плательщика,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номер телефона, факса)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Сведения о представительстве иностранных и  международных  юридических</w:t>
      </w:r>
    </w:p>
    <w:p w:rsidR="006413B7" w:rsidRPr="006413B7" w:rsidRDefault="006413B7">
      <w:pPr>
        <w:pStyle w:val="ConsPlusNonformat"/>
        <w:jc w:val="both"/>
      </w:pPr>
      <w:r w:rsidRPr="006413B7">
        <w:t>лиц,  открытом  в  установленном порядке на территории Республики Беларусь: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(полное наименование и место нахождения юридического лица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или фамилия, собственное имя, отчество (если таковое имеется)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индивидуального предпринимателя, адрес его места жительства (места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пребывания), данные документа, удостоверяющего личность, учетный номер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плательщика, номер телефона, факса)</w:t>
      </w:r>
    </w:p>
    <w:p w:rsidR="006413B7" w:rsidRPr="006413B7" w:rsidRDefault="006413B7">
      <w:pPr>
        <w:pStyle w:val="ConsPlusNormal"/>
        <w:ind w:firstLine="540"/>
        <w:jc w:val="both"/>
      </w:pPr>
      <w:r w:rsidRPr="006413B7">
        <w:rPr>
          <w:i/>
        </w:rPr>
        <w:t>Прошу (выбрать нужное)</w:t>
      </w:r>
      <w:r w:rsidRPr="006413B7">
        <w:t>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lastRenderedPageBreak/>
        <w:t>1. Внести изменения в сведения, содержащиеся в государственном реестре опасных производственных объектов, в отношении объектов, эксплуатируемых субъектом промышленной безопасности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sectPr w:rsidR="006413B7" w:rsidRPr="006413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1"/>
        <w:gridCol w:w="3399"/>
        <w:gridCol w:w="3399"/>
        <w:gridCol w:w="2080"/>
      </w:tblGrid>
      <w:tr w:rsidR="006413B7" w:rsidRPr="006413B7">
        <w:tc>
          <w:tcPr>
            <w:tcW w:w="761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lastRenderedPageBreak/>
              <w:t>N</w:t>
            </w:r>
            <w:r w:rsidRPr="006413B7">
              <w:br/>
              <w:t>п/п</w:t>
            </w:r>
          </w:p>
        </w:tc>
        <w:tc>
          <w:tcPr>
            <w:tcW w:w="3399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Наименование опасного производственного объекта</w:t>
            </w:r>
          </w:p>
        </w:tc>
        <w:tc>
          <w:tcPr>
            <w:tcW w:w="3399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Индивидуальный номер опасного производственного объекта</w:t>
            </w:r>
          </w:p>
        </w:tc>
        <w:tc>
          <w:tcPr>
            <w:tcW w:w="2080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Сведения об изменениях</w:t>
            </w:r>
          </w:p>
        </w:tc>
      </w:tr>
      <w:tr w:rsidR="006413B7" w:rsidRPr="006413B7">
        <w:tc>
          <w:tcPr>
            <w:tcW w:w="761" w:type="dxa"/>
            <w:tcBorders>
              <w:lef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3399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3399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  <w:tc>
          <w:tcPr>
            <w:tcW w:w="2080" w:type="dxa"/>
            <w:tcBorders>
              <w:righ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4</w:t>
            </w:r>
          </w:p>
        </w:tc>
      </w:tr>
      <w:tr w:rsidR="006413B7" w:rsidRPr="006413B7">
        <w:tc>
          <w:tcPr>
            <w:tcW w:w="761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3399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3399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2. Внести изменения в сведения, содержащиеся в государственном реестре опасных производственных объектов, в отношении субъекта промышленной безопасности</w:t>
      </w:r>
    </w:p>
    <w:p w:rsidR="006413B7" w:rsidRPr="006413B7" w:rsidRDefault="00641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91"/>
        <w:gridCol w:w="4074"/>
        <w:gridCol w:w="4074"/>
      </w:tblGrid>
      <w:tr w:rsidR="006413B7" w:rsidRPr="006413B7">
        <w:tc>
          <w:tcPr>
            <w:tcW w:w="1491" w:type="dxa"/>
            <w:vMerge w:val="restart"/>
            <w:tcBorders>
              <w:lef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N</w:t>
            </w:r>
            <w:r w:rsidRPr="006413B7">
              <w:br/>
              <w:t>п/п</w:t>
            </w:r>
          </w:p>
        </w:tc>
        <w:tc>
          <w:tcPr>
            <w:tcW w:w="8148" w:type="dxa"/>
            <w:gridSpan w:val="2"/>
            <w:tcBorders>
              <w:righ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Сведения о субъекте промышленной безопасности</w:t>
            </w:r>
          </w:p>
        </w:tc>
      </w:tr>
      <w:tr w:rsidR="006413B7" w:rsidRPr="006413B7">
        <w:tc>
          <w:tcPr>
            <w:tcW w:w="1491" w:type="dxa"/>
            <w:vMerge/>
            <w:tcBorders>
              <w:left w:val="nil"/>
            </w:tcBorders>
          </w:tcPr>
          <w:p w:rsidR="006413B7" w:rsidRPr="006413B7" w:rsidRDefault="006413B7"/>
        </w:tc>
        <w:tc>
          <w:tcPr>
            <w:tcW w:w="4074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(до изменения)</w:t>
            </w:r>
          </w:p>
        </w:tc>
        <w:tc>
          <w:tcPr>
            <w:tcW w:w="4074" w:type="dxa"/>
            <w:tcBorders>
              <w:righ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(после изменения)</w:t>
            </w:r>
          </w:p>
        </w:tc>
      </w:tr>
      <w:tr w:rsidR="006413B7" w:rsidRPr="006413B7">
        <w:tc>
          <w:tcPr>
            <w:tcW w:w="1491" w:type="dxa"/>
            <w:tcBorders>
              <w:lef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4074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4074" w:type="dxa"/>
            <w:tcBorders>
              <w:righ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</w:tr>
      <w:tr w:rsidR="006413B7" w:rsidRPr="006413B7">
        <w:tc>
          <w:tcPr>
            <w:tcW w:w="1491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4074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4074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3. Исключить из государственного реестра опасных производственных объектов эксплуатируемые субъектом промышленной безопасности объекты</w:t>
      </w:r>
    </w:p>
    <w:p w:rsidR="006413B7" w:rsidRPr="006413B7" w:rsidRDefault="00641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1"/>
        <w:gridCol w:w="3399"/>
        <w:gridCol w:w="3399"/>
        <w:gridCol w:w="2080"/>
      </w:tblGrid>
      <w:tr w:rsidR="006413B7" w:rsidRPr="006413B7">
        <w:tc>
          <w:tcPr>
            <w:tcW w:w="761" w:type="dxa"/>
            <w:tcBorders>
              <w:lef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N</w:t>
            </w:r>
            <w:r w:rsidRPr="006413B7">
              <w:br/>
              <w:t>п/п</w:t>
            </w:r>
          </w:p>
        </w:tc>
        <w:tc>
          <w:tcPr>
            <w:tcW w:w="3399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Наименование опасного производственного объекта</w:t>
            </w:r>
          </w:p>
        </w:tc>
        <w:tc>
          <w:tcPr>
            <w:tcW w:w="3399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Индивидуальный номер опасного производственного объекта</w:t>
            </w:r>
          </w:p>
        </w:tc>
        <w:tc>
          <w:tcPr>
            <w:tcW w:w="2080" w:type="dxa"/>
            <w:tcBorders>
              <w:righ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Основание для исключения</w:t>
            </w:r>
          </w:p>
        </w:tc>
      </w:tr>
      <w:tr w:rsidR="006413B7" w:rsidRPr="006413B7">
        <w:tc>
          <w:tcPr>
            <w:tcW w:w="761" w:type="dxa"/>
            <w:tcBorders>
              <w:lef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lastRenderedPageBreak/>
              <w:t>1</w:t>
            </w:r>
          </w:p>
        </w:tc>
        <w:tc>
          <w:tcPr>
            <w:tcW w:w="3399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3399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  <w:tc>
          <w:tcPr>
            <w:tcW w:w="2080" w:type="dxa"/>
            <w:tcBorders>
              <w:righ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4</w:t>
            </w:r>
          </w:p>
        </w:tc>
      </w:tr>
      <w:tr w:rsidR="006413B7" w:rsidRPr="006413B7">
        <w:tc>
          <w:tcPr>
            <w:tcW w:w="761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3399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3399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Приложение: 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(перечень документов, прилагаемых к заявлению)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Сведения, указанные в заявлении, являются достоверными.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>(должность руководителя субъекта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    _____________    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промышленной безопасности)          (подпись)       (инициалы, фамилия)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Заявление принял 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(должность, фамилия, собственное имя, отчество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(если таковое имеется) должностного лица Госпромнадзора,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регистрирующего органа)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_____ ____________ 20___ г.                            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(дата)                                             (подпись)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sectPr w:rsidR="006413B7" w:rsidRPr="006413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lastRenderedPageBreak/>
        <w:t>--------------------------------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bookmarkStart w:id="12" w:name="P830"/>
      <w:bookmarkEnd w:id="12"/>
      <w:r w:rsidRPr="006413B7">
        <w:t>&lt;*&gt; Заявление оформляется на бланке организации-заявителя (при наличии такого бланка).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УТВЕРЖДЕНО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Постановление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Совета Министров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Республики Беларусь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05.08.2016 N 613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Title"/>
        <w:jc w:val="center"/>
      </w:pPr>
      <w:bookmarkStart w:id="13" w:name="P842"/>
      <w:bookmarkEnd w:id="13"/>
      <w:r w:rsidRPr="006413B7">
        <w:t>ПОЛОЖЕНИЕ</w:t>
      </w:r>
    </w:p>
    <w:p w:rsidR="006413B7" w:rsidRPr="006413B7" w:rsidRDefault="006413B7">
      <w:pPr>
        <w:pStyle w:val="ConsPlusTitle"/>
        <w:jc w:val="center"/>
      </w:pPr>
      <w:r w:rsidRPr="006413B7">
        <w:t>О ПОРЯДКЕ РЕГИСТРАЦИИ ПОТЕНЦИАЛЬНО ОПАСНЫХ ОБЪЕКТОВ</w:t>
      </w:r>
    </w:p>
    <w:p w:rsidR="006413B7" w:rsidRPr="006413B7" w:rsidRDefault="00641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13B7" w:rsidRPr="00641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 xml:space="preserve">(в ред. </w:t>
            </w:r>
            <w:hyperlink r:id="rId68" w:history="1">
              <w:r w:rsidRPr="006413B7">
                <w:t>постановления</w:t>
              </w:r>
            </w:hyperlink>
            <w:r w:rsidRPr="006413B7">
              <w:t xml:space="preserve"> Совмина от 25.05.2018 N 396)</w:t>
            </w: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1. Настоящим Положением устанавливаются порядок и случаи регистрации потенциально опасных объектов, внесения изменений в документы, связанные с регистрацией потенциально опасных объектов.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2. Для целей настоящего Положения используются термины и их определения в значениях, определенных </w:t>
      </w:r>
      <w:hyperlink r:id="rId69" w:history="1">
        <w:r w:rsidRPr="006413B7">
          <w:t>Законом</w:t>
        </w:r>
      </w:hyperlink>
      <w:r w:rsidRPr="006413B7">
        <w:t xml:space="preserve"> Республики Беларусь от 5 января 2016 года "О промышленной безопасности" (Национальный правовой Интернет-портал Республики Беларусь, 14.01.2016, 2/2352), а также следующий термин и его определение: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владелец потенциально опасного объекта (далее - владелец) - субъект промышленной безопасности, в том числе государственный орган, осуществляющий эксплуатацию потенциально опасного объекта, принадлежащего ему на праве собственности, хозяйственного ведения или оперативного управления либо на иных основаниях, предусмотренных законодательством или договором.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3. Потенциально опасные объекты подлежат регистрации в случае их отнесения в соответствии с </w:t>
      </w:r>
      <w:hyperlink r:id="rId70" w:history="1">
        <w:r w:rsidRPr="006413B7">
          <w:t>приложением 2</w:t>
        </w:r>
      </w:hyperlink>
      <w:r w:rsidRPr="006413B7">
        <w:t xml:space="preserve"> к Закону Республики Беларусь "О промышленной безопасности":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 подъемным сооружениям;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lastRenderedPageBreak/>
        <w:t>к аттракционам;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 оборудованию, работающему под избыточным давлением;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 аммиачно-холодильным установкам с содержанием аммиака от 1000 до 3000 килограммов;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 элеваторам, складам силосного типа, объектам мукомольного, крупяного и комбикормового производства, осуществляющим переработку зерна и комбикормового сырья, с минимальной проектной мощностью от 100 тонн в сутки, а также хранение зерна, продуктов его переработки, комбикормового сырья объемом от 500 тонн, в процессе которых образуются взрывоопасные пылевоздушные смеси с нижним концентрационным пределом взрываемости ниже 65 граммов на кубический метр, способные самовозгораться от источника зажигания и самостоятельно гореть после его удаления;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 объектам и производствам с химическими, физико-химическими, физическими процессами, на которых возможно образование взрывоопасных сред, имеющим в своем составе взрывоопасные технологические блоки с относительным энергетическим потенциалом более 9;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 подземным горным выработкам, в которых оборудованы спелеолечебницы;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 карьерам, разрезам по добыче полезных ископаемых с проектным объемом добычи по горной массе от 100 тыс. до 300 тыс. куб. метров в год;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 цехам, участкам, в состав которых входят разведочные и эксплуатационные буровые скважины в части выбросов добываемых нефти, природного газа с содержанием сернистого водорода до 2 процентов объема добываемых нефти, природного газа;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 литейным производствам с применением оборудования, рассчитанного на максимальное количество расплава 0,5 тонны и более;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к объектам взрывных работ и утилизации боеприпасов, на которых проводятся испытания промышленных взрывчатых веществ и пиротехнических изделий (лаборатории и полигоны);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к газопроводам и газовому оборудованию промышленных, </w:t>
      </w:r>
      <w:r w:rsidRPr="006413B7">
        <w:lastRenderedPageBreak/>
        <w:t>сельскохозяйственных организаций, организаций бытового обслуживания населения непроизводственного характера, административных и общественных зданий с единичной мощностью менее 100 киловатт или суммарной мощностью до 200 киловатт, за исключением жилищного фонда.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Регистрации в соответствии с настоящим Положением не подлежат принадлежащие иностранным организациям потенциально опасные объекты, временно ввезенные в Республику Беларусь. Эксплуатация и обслуживание данных потенциально опасных объектов будут осуществляться без участия подрядных организаций - резидентов Республики Беларусь.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4. Регистрацию потенциально опасных объектов осуществляют Департамент по надзору за безопасным ведением работ в промышленности Министерства по чрезвычайным ситуациям, а в отношении потенциально опасных объектов, принадлежащих Вооруженным Силам и транспортным войскам Республики Беларусь, органам внутренних дел и внутренним войскам Министерства внутренних дел, органам пограничной службы, органам государственной безопасности, Государственному комитету судебных экспертиз, - соответственно Министерство обороны, Министерство внутренних дел, Государственный пограничный комитет, Комитет государственной безопасности, Государственный комитет судебных экспертиз (далее - регистрирующие органы).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5. Для регистрации, внесения изменений в документы, связанные с регистрацией потенциально опасного объекта, владелец представляет в регистрирующий орган заявление по форме согласно </w:t>
      </w:r>
      <w:hyperlink w:anchor="P885" w:history="1">
        <w:r w:rsidRPr="006413B7">
          <w:t>приложению 1</w:t>
        </w:r>
      </w:hyperlink>
      <w:r w:rsidRPr="006413B7">
        <w:t xml:space="preserve"> и иные документы в соответствии с </w:t>
      </w:r>
      <w:hyperlink r:id="rId71" w:history="1">
        <w:r w:rsidRPr="006413B7">
          <w:t>подпунктами 20.18.1</w:t>
        </w:r>
      </w:hyperlink>
      <w:r w:rsidRPr="006413B7">
        <w:t xml:space="preserve"> - </w:t>
      </w:r>
      <w:hyperlink r:id="rId72" w:history="1">
        <w:r w:rsidRPr="006413B7">
          <w:t>20.18.3</w:t>
        </w:r>
      </w:hyperlink>
      <w:r w:rsidRPr="006413B7">
        <w:t>, 20.18.5 - 20.18.12 пункта 20.18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lastRenderedPageBreak/>
        <w:t>6. Потенциально опасные объекты подлежат регистрации до их ввода в эксплуатацию.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7. Сведения о зарегистрированном потенциально опасном объекте и его владельце заносятся регистрирующим органом в журнал регистрации потенциально опасных объектов по форме согласно </w:t>
      </w:r>
      <w:hyperlink w:anchor="P948" w:history="1">
        <w:r w:rsidRPr="006413B7">
          <w:t>приложению 2</w:t>
        </w:r>
      </w:hyperlink>
      <w:r w:rsidRPr="006413B7">
        <w:t xml:space="preserve">, который ведется на бумажном носителе и в электронном виде, а в отношении потенциально опасных объектов, принадлежащих Вооруженным Силам и транспортным войскам Республики Беларусь, - в журнал регистрации потенциально опасных объектов, принадлежащих Вооруженным Силам и транспортным войскам Республики Беларусь, по форме согласно </w:t>
      </w:r>
      <w:hyperlink w:anchor="P996" w:history="1">
        <w:r w:rsidRPr="006413B7">
          <w:t>приложению 3</w:t>
        </w:r>
      </w:hyperlink>
      <w:r w:rsidRPr="006413B7">
        <w:t>. Журнал, который ведется на бумажном носителе, должен быть прошнурован, пронумерован, скреплен печатью и заверен подписью руководителя регистрирующего органа либо уполномоченного им лица.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bookmarkStart w:id="14" w:name="P867"/>
      <w:bookmarkEnd w:id="14"/>
      <w:r w:rsidRPr="006413B7">
        <w:t>8. При регистрации потенциально опасного объекта в формуляре (паспорте) потенциально опасного объекта или его дубликате делается отметка (ставится штамп) о регистрации потенциально опасного объекта с указанием регистрирующего органа, регистрационного номера, даты регистрации и фамилии, собственного имени, отчества (если таковое имеется) должностного лица регистрирующего органа.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Если в соответствии с актами законодательства наличия формуляра (паспорта) потенциально опасного объекта не требуется, то владелец уведомляется регистрирующим органом о регистрации в письменной форме с указанием сведений, перечисленных в </w:t>
      </w:r>
      <w:hyperlink w:anchor="P867" w:history="1">
        <w:r w:rsidRPr="006413B7">
          <w:t>части первой</w:t>
        </w:r>
      </w:hyperlink>
      <w:r w:rsidRPr="006413B7">
        <w:t xml:space="preserve"> настоящего пункта.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9. Владелец потенциально опасного объекта обязан в месячный срок обратиться в регистрирующий орган для внесения изменений в документы, связанные с регистрацией потенциально опасных объектов, в следующих случаях: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при изменении наименования владельца и (или) его места нахождения;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после реконструкции (модернизации) потенциально опасного объекта;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после демонтажа и установки потенциально опасного объекта на новом месте;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lastRenderedPageBreak/>
        <w:t>при его списании (выводе из эксплуатации) с последующей утилизацией.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  <w:outlineLvl w:val="1"/>
      </w:pPr>
      <w:r w:rsidRPr="006413B7">
        <w:t>Приложение 1</w:t>
      </w:r>
    </w:p>
    <w:p w:rsidR="006413B7" w:rsidRPr="006413B7" w:rsidRDefault="006413B7">
      <w:pPr>
        <w:pStyle w:val="ConsPlusNormal"/>
        <w:jc w:val="right"/>
      </w:pPr>
      <w:r w:rsidRPr="006413B7">
        <w:t>к Положению о порядке</w:t>
      </w:r>
    </w:p>
    <w:p w:rsidR="006413B7" w:rsidRPr="006413B7" w:rsidRDefault="006413B7">
      <w:pPr>
        <w:pStyle w:val="ConsPlusNormal"/>
        <w:jc w:val="right"/>
      </w:pPr>
      <w:r w:rsidRPr="006413B7">
        <w:t>регистрации потенциально</w:t>
      </w:r>
    </w:p>
    <w:p w:rsidR="006413B7" w:rsidRPr="006413B7" w:rsidRDefault="006413B7">
      <w:pPr>
        <w:pStyle w:val="ConsPlusNormal"/>
        <w:jc w:val="right"/>
      </w:pPr>
      <w:r w:rsidRPr="006413B7">
        <w:t>опасных объектов</w:t>
      </w:r>
    </w:p>
    <w:p w:rsidR="006413B7" w:rsidRPr="006413B7" w:rsidRDefault="006413B7">
      <w:pPr>
        <w:pStyle w:val="ConsPlusNormal"/>
        <w:jc w:val="center"/>
      </w:pPr>
      <w:r w:rsidRPr="006413B7">
        <w:t xml:space="preserve">(в ред. </w:t>
      </w:r>
      <w:hyperlink r:id="rId73" w:history="1">
        <w:r w:rsidRPr="006413B7">
          <w:t>постановления</w:t>
        </w:r>
      </w:hyperlink>
      <w:r w:rsidRPr="006413B7">
        <w:t xml:space="preserve"> Совмина от 25.05.2018 N 396)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</w:pPr>
      <w:bookmarkStart w:id="15" w:name="P885"/>
      <w:bookmarkEnd w:id="15"/>
      <w:r w:rsidRPr="006413B7">
        <w:t>Форма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Руководителю 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(наименование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регистрирующего органа)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</w:t>
      </w:r>
      <w:r w:rsidRPr="006413B7">
        <w:rPr>
          <w:b/>
        </w:rPr>
        <w:t>ЗАЯВЛЕНИЕ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Заявитель 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(полное наименование и место нахождения юридического лица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или фамилия, собственное имя, отчество (если таковое имеется)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индивидуального предпринимателя, адрес его места жительства (места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пребывания), данные документа, удостоверяющего личность, учетный номер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плательщика, номер телефона, факса)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Свидетельство о государственной  регистрации  от __ __________ 20__ г.</w:t>
      </w:r>
    </w:p>
    <w:p w:rsidR="006413B7" w:rsidRPr="006413B7" w:rsidRDefault="006413B7">
      <w:pPr>
        <w:pStyle w:val="ConsPlusNonformat"/>
        <w:jc w:val="both"/>
      </w:pPr>
      <w:r w:rsidRPr="006413B7">
        <w:t>N _______, выданное 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(наименование органа, выдавшего свидетельство)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Прошу зарегистрировать  (внести изменения  в  документы,  связанные  с</w:t>
      </w:r>
    </w:p>
    <w:p w:rsidR="006413B7" w:rsidRPr="006413B7" w:rsidRDefault="006413B7">
      <w:pPr>
        <w:pStyle w:val="ConsPlusNonformat"/>
        <w:jc w:val="both"/>
      </w:pPr>
      <w:r w:rsidRPr="006413B7">
        <w:t>регистрацией) 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(наименование, адрес и основные технические характеристики,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тип (марка), заводской номер, год изготовления, наименование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организации - изготовителя потенциально опасного объекта; в случае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внесения изменений в документы, связанные с регистрацией, дополнительно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>указываются причина и регистрационный номер потенциально опасного объекта)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Сведения о наличии заключения о соответствии объекта,  принимаемого  в</w:t>
      </w:r>
    </w:p>
    <w:p w:rsidR="006413B7" w:rsidRPr="006413B7" w:rsidRDefault="006413B7">
      <w:pPr>
        <w:pStyle w:val="ConsPlusNonformat"/>
        <w:jc w:val="both"/>
      </w:pPr>
      <w:r w:rsidRPr="006413B7">
        <w:t>эксплуатацию, проектной документации, требованиям эксплуатационной</w:t>
      </w:r>
    </w:p>
    <w:p w:rsidR="006413B7" w:rsidRPr="006413B7" w:rsidRDefault="006413B7">
      <w:pPr>
        <w:pStyle w:val="ConsPlusNonformat"/>
        <w:jc w:val="both"/>
      </w:pPr>
      <w:r w:rsidRPr="006413B7">
        <w:t xml:space="preserve">надежности и безопасности </w:t>
      </w:r>
      <w:hyperlink w:anchor="P937" w:history="1">
        <w:r w:rsidRPr="006413B7">
          <w:t>&lt;*&gt;</w:t>
        </w:r>
      </w:hyperlink>
      <w:r w:rsidRPr="006413B7">
        <w:t xml:space="preserve"> ____________________________________________.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Приложение: 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(перечень документов, необходимых для регистрации (внесения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изменений в документы, связанные с регистрацией) потенциально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опасного объекта)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lastRenderedPageBreak/>
        <w:t xml:space="preserve">        (должность руководителя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 _____________ 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юридического лица (индивидуальный      (подпись)    (инициалы, фамилия)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предприниматель)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 __________ 20___ г.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(дата)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--------------------------------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bookmarkStart w:id="16" w:name="P937"/>
      <w:bookmarkEnd w:id="16"/>
      <w:r w:rsidRPr="006413B7">
        <w:t>&lt;*&gt; Указываются при подаче заявления для регистрации (внесения изменений в документы, связанные с регистрацией) потенциально опасных объектов, определенных в подпунктах 20.18.5 - 20.18.7 пункта 20.18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  <w:outlineLvl w:val="1"/>
      </w:pPr>
      <w:r w:rsidRPr="006413B7">
        <w:t>Приложение 2</w:t>
      </w:r>
    </w:p>
    <w:p w:rsidR="006413B7" w:rsidRPr="006413B7" w:rsidRDefault="006413B7">
      <w:pPr>
        <w:pStyle w:val="ConsPlusNormal"/>
        <w:jc w:val="right"/>
      </w:pPr>
      <w:r w:rsidRPr="006413B7">
        <w:t>к Положению о порядке</w:t>
      </w:r>
    </w:p>
    <w:p w:rsidR="006413B7" w:rsidRPr="006413B7" w:rsidRDefault="006413B7">
      <w:pPr>
        <w:pStyle w:val="ConsPlusNormal"/>
        <w:jc w:val="right"/>
      </w:pPr>
      <w:r w:rsidRPr="006413B7">
        <w:t>регистрации потенциально</w:t>
      </w:r>
    </w:p>
    <w:p w:rsidR="006413B7" w:rsidRPr="006413B7" w:rsidRDefault="006413B7">
      <w:pPr>
        <w:pStyle w:val="ConsPlusNormal"/>
        <w:jc w:val="right"/>
      </w:pPr>
      <w:r w:rsidRPr="006413B7">
        <w:t>опасных объектов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</w:pPr>
      <w:bookmarkStart w:id="17" w:name="P948"/>
      <w:bookmarkEnd w:id="17"/>
      <w:r w:rsidRPr="006413B7">
        <w:t>Форма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center"/>
      </w:pPr>
      <w:r w:rsidRPr="006413B7">
        <w:rPr>
          <w:b/>
        </w:rPr>
        <w:t>ЖУРНАЛ</w:t>
      </w:r>
    </w:p>
    <w:p w:rsidR="006413B7" w:rsidRPr="006413B7" w:rsidRDefault="006413B7">
      <w:pPr>
        <w:pStyle w:val="ConsPlusNormal"/>
        <w:jc w:val="center"/>
      </w:pPr>
      <w:r w:rsidRPr="006413B7">
        <w:rPr>
          <w:b/>
        </w:rPr>
        <w:t>регистрации потенциально опасных объектов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sectPr w:rsidR="006413B7" w:rsidRPr="006413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5"/>
        <w:gridCol w:w="1565"/>
        <w:gridCol w:w="1565"/>
        <w:gridCol w:w="1805"/>
        <w:gridCol w:w="1205"/>
        <w:gridCol w:w="1565"/>
        <w:gridCol w:w="1565"/>
        <w:gridCol w:w="1445"/>
        <w:gridCol w:w="1805"/>
        <w:gridCol w:w="1445"/>
        <w:gridCol w:w="1565"/>
      </w:tblGrid>
      <w:tr w:rsidR="006413B7" w:rsidRPr="006413B7">
        <w:tc>
          <w:tcPr>
            <w:tcW w:w="1925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lastRenderedPageBreak/>
              <w:t>Регистрационный номер потенциально опасного объекта</w:t>
            </w:r>
          </w:p>
        </w:tc>
        <w:tc>
          <w:tcPr>
            <w:tcW w:w="156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Наименование владельца потенциально опасного объекта, учетный номер плательщика, адрес, номер телефона</w:t>
            </w:r>
          </w:p>
        </w:tc>
        <w:tc>
          <w:tcPr>
            <w:tcW w:w="156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Тип (марка) потенциально опасного объекта</w:t>
            </w:r>
          </w:p>
        </w:tc>
        <w:tc>
          <w:tcPr>
            <w:tcW w:w="18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Основные технические характеристики</w:t>
            </w:r>
          </w:p>
        </w:tc>
        <w:tc>
          <w:tcPr>
            <w:tcW w:w="12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Заводской номер</w:t>
            </w:r>
          </w:p>
        </w:tc>
        <w:tc>
          <w:tcPr>
            <w:tcW w:w="156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Год изготовления</w:t>
            </w:r>
          </w:p>
        </w:tc>
        <w:tc>
          <w:tcPr>
            <w:tcW w:w="156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Наименование организации - изготовителя потенциально опасного объекта</w:t>
            </w:r>
          </w:p>
        </w:tc>
        <w:tc>
          <w:tcPr>
            <w:tcW w:w="144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Дата регистрации</w:t>
            </w:r>
          </w:p>
        </w:tc>
        <w:tc>
          <w:tcPr>
            <w:tcW w:w="18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Подпись лица, производившего регистрацию</w:t>
            </w:r>
          </w:p>
        </w:tc>
        <w:tc>
          <w:tcPr>
            <w:tcW w:w="144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Подпись в получении паспорта или отметка о направлении уведомления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Сведения о внесении изменений в документы, связанные с регистрацией потенциально опасного объекта</w:t>
            </w:r>
          </w:p>
        </w:tc>
      </w:tr>
      <w:tr w:rsidR="006413B7" w:rsidRPr="006413B7">
        <w:tc>
          <w:tcPr>
            <w:tcW w:w="1925" w:type="dxa"/>
            <w:tcBorders>
              <w:lef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156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156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  <w:tc>
          <w:tcPr>
            <w:tcW w:w="180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4</w:t>
            </w:r>
          </w:p>
        </w:tc>
        <w:tc>
          <w:tcPr>
            <w:tcW w:w="120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5</w:t>
            </w:r>
          </w:p>
        </w:tc>
        <w:tc>
          <w:tcPr>
            <w:tcW w:w="156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6</w:t>
            </w:r>
          </w:p>
        </w:tc>
        <w:tc>
          <w:tcPr>
            <w:tcW w:w="156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7</w:t>
            </w:r>
          </w:p>
        </w:tc>
        <w:tc>
          <w:tcPr>
            <w:tcW w:w="144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8</w:t>
            </w:r>
          </w:p>
        </w:tc>
        <w:tc>
          <w:tcPr>
            <w:tcW w:w="180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9</w:t>
            </w:r>
          </w:p>
        </w:tc>
        <w:tc>
          <w:tcPr>
            <w:tcW w:w="144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10</w:t>
            </w:r>
          </w:p>
        </w:tc>
        <w:tc>
          <w:tcPr>
            <w:tcW w:w="1565" w:type="dxa"/>
            <w:tcBorders>
              <w:righ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11</w:t>
            </w:r>
          </w:p>
        </w:tc>
      </w:tr>
      <w:tr w:rsidR="006413B7" w:rsidRPr="006413B7">
        <w:tc>
          <w:tcPr>
            <w:tcW w:w="1925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56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56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8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2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56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56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44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8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44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565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  <w:outlineLvl w:val="1"/>
      </w:pPr>
      <w:r w:rsidRPr="006413B7">
        <w:t>Приложение 3</w:t>
      </w:r>
    </w:p>
    <w:p w:rsidR="006413B7" w:rsidRPr="006413B7" w:rsidRDefault="006413B7">
      <w:pPr>
        <w:pStyle w:val="ConsPlusNormal"/>
        <w:jc w:val="right"/>
      </w:pPr>
      <w:r w:rsidRPr="006413B7">
        <w:t>к Положению о порядке</w:t>
      </w:r>
    </w:p>
    <w:p w:rsidR="006413B7" w:rsidRPr="006413B7" w:rsidRDefault="006413B7">
      <w:pPr>
        <w:pStyle w:val="ConsPlusNormal"/>
        <w:jc w:val="right"/>
      </w:pPr>
      <w:r w:rsidRPr="006413B7">
        <w:t>регистрации потенциально</w:t>
      </w:r>
    </w:p>
    <w:p w:rsidR="006413B7" w:rsidRPr="006413B7" w:rsidRDefault="006413B7">
      <w:pPr>
        <w:pStyle w:val="ConsPlusNormal"/>
        <w:jc w:val="right"/>
      </w:pPr>
      <w:r w:rsidRPr="006413B7">
        <w:t>опасных объектов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</w:pPr>
      <w:bookmarkStart w:id="18" w:name="P996"/>
      <w:bookmarkEnd w:id="18"/>
      <w:r w:rsidRPr="006413B7">
        <w:t>Форма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center"/>
      </w:pPr>
      <w:r w:rsidRPr="006413B7">
        <w:rPr>
          <w:b/>
        </w:rPr>
        <w:t>ЖУРНАЛ</w:t>
      </w:r>
    </w:p>
    <w:p w:rsidR="006413B7" w:rsidRPr="006413B7" w:rsidRDefault="006413B7">
      <w:pPr>
        <w:pStyle w:val="ConsPlusNormal"/>
        <w:jc w:val="center"/>
      </w:pPr>
      <w:r w:rsidRPr="006413B7">
        <w:rPr>
          <w:b/>
        </w:rPr>
        <w:t>регистрации потенциально опасных объектов, принадлежащих Вооруженным Силам и транспортным войскам Республики Беларусь</w:t>
      </w:r>
    </w:p>
    <w:p w:rsidR="006413B7" w:rsidRPr="006413B7" w:rsidRDefault="00641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5"/>
        <w:gridCol w:w="1565"/>
        <w:gridCol w:w="1565"/>
        <w:gridCol w:w="1565"/>
        <w:gridCol w:w="1205"/>
        <w:gridCol w:w="1445"/>
        <w:gridCol w:w="1685"/>
        <w:gridCol w:w="1205"/>
        <w:gridCol w:w="1205"/>
        <w:gridCol w:w="1205"/>
        <w:gridCol w:w="1205"/>
        <w:gridCol w:w="1205"/>
        <w:gridCol w:w="1205"/>
        <w:gridCol w:w="1325"/>
      </w:tblGrid>
      <w:tr w:rsidR="006413B7" w:rsidRPr="006413B7">
        <w:tc>
          <w:tcPr>
            <w:tcW w:w="1925" w:type="dxa"/>
            <w:vMerge w:val="restart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Регистрационный номер потенциально опасного объекта</w:t>
            </w:r>
          </w:p>
        </w:tc>
        <w:tc>
          <w:tcPr>
            <w:tcW w:w="1565" w:type="dxa"/>
            <w:vMerge w:val="restart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Воинская часть (владелец потенциально опасного объекта), адрес места нахождения</w:t>
            </w:r>
          </w:p>
        </w:tc>
        <w:tc>
          <w:tcPr>
            <w:tcW w:w="1565" w:type="dxa"/>
            <w:vMerge w:val="restart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Род, система потенциально опасного объекта, заводской номер</w:t>
            </w:r>
          </w:p>
        </w:tc>
        <w:tc>
          <w:tcPr>
            <w:tcW w:w="1565" w:type="dxa"/>
            <w:vMerge w:val="restart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Наименование организации - изготовителя потенциально опасного объекта, год изготовления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Рабочее давление (МПа) или грузоподъемность (кг)</w:t>
            </w:r>
          </w:p>
        </w:tc>
        <w:tc>
          <w:tcPr>
            <w:tcW w:w="1685" w:type="dxa"/>
            <w:vMerge w:val="restart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Дата регистрации (внесения изменений в документы, связанные с регистрацией)</w:t>
            </w:r>
          </w:p>
        </w:tc>
        <w:tc>
          <w:tcPr>
            <w:tcW w:w="4820" w:type="dxa"/>
            <w:gridSpan w:val="4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Дата технического освидетельствования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Техническое диагностирование</w:t>
            </w:r>
          </w:p>
        </w:tc>
        <w:tc>
          <w:tcPr>
            <w:tcW w:w="1325" w:type="dxa"/>
            <w:vMerge w:val="restart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Примечание</w:t>
            </w:r>
          </w:p>
        </w:tc>
      </w:tr>
      <w:tr w:rsidR="006413B7" w:rsidRPr="006413B7">
        <w:tc>
          <w:tcPr>
            <w:tcW w:w="1925" w:type="dxa"/>
            <w:vMerge/>
            <w:tcBorders>
              <w:left w:val="nil"/>
            </w:tcBorders>
          </w:tcPr>
          <w:p w:rsidR="006413B7" w:rsidRPr="006413B7" w:rsidRDefault="006413B7"/>
        </w:tc>
        <w:tc>
          <w:tcPr>
            <w:tcW w:w="1565" w:type="dxa"/>
            <w:vMerge/>
          </w:tcPr>
          <w:p w:rsidR="006413B7" w:rsidRPr="006413B7" w:rsidRDefault="006413B7"/>
        </w:tc>
        <w:tc>
          <w:tcPr>
            <w:tcW w:w="1565" w:type="dxa"/>
            <w:vMerge/>
          </w:tcPr>
          <w:p w:rsidR="006413B7" w:rsidRPr="006413B7" w:rsidRDefault="006413B7"/>
        </w:tc>
        <w:tc>
          <w:tcPr>
            <w:tcW w:w="1565" w:type="dxa"/>
            <w:vMerge/>
          </w:tcPr>
          <w:p w:rsidR="006413B7" w:rsidRPr="006413B7" w:rsidRDefault="006413B7"/>
        </w:tc>
        <w:tc>
          <w:tcPr>
            <w:tcW w:w="2650" w:type="dxa"/>
            <w:gridSpan w:val="2"/>
            <w:vMerge/>
          </w:tcPr>
          <w:p w:rsidR="006413B7" w:rsidRPr="006413B7" w:rsidRDefault="006413B7"/>
        </w:tc>
        <w:tc>
          <w:tcPr>
            <w:tcW w:w="1685" w:type="dxa"/>
            <w:vMerge/>
          </w:tcPr>
          <w:p w:rsidR="006413B7" w:rsidRPr="006413B7" w:rsidRDefault="006413B7"/>
        </w:tc>
        <w:tc>
          <w:tcPr>
            <w:tcW w:w="2410" w:type="dxa"/>
            <w:gridSpan w:val="2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частичного (наружный и внутренний осмотр)</w:t>
            </w:r>
          </w:p>
        </w:tc>
        <w:tc>
          <w:tcPr>
            <w:tcW w:w="2410" w:type="dxa"/>
            <w:gridSpan w:val="2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полного (гидравлические испытания)</w:t>
            </w:r>
          </w:p>
        </w:tc>
        <w:tc>
          <w:tcPr>
            <w:tcW w:w="2410" w:type="dxa"/>
            <w:gridSpan w:val="2"/>
            <w:vMerge/>
          </w:tcPr>
          <w:p w:rsidR="006413B7" w:rsidRPr="006413B7" w:rsidRDefault="006413B7"/>
        </w:tc>
        <w:tc>
          <w:tcPr>
            <w:tcW w:w="1325" w:type="dxa"/>
            <w:vMerge/>
            <w:tcBorders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1925" w:type="dxa"/>
            <w:vMerge/>
            <w:tcBorders>
              <w:left w:val="nil"/>
            </w:tcBorders>
          </w:tcPr>
          <w:p w:rsidR="006413B7" w:rsidRPr="006413B7" w:rsidRDefault="006413B7"/>
        </w:tc>
        <w:tc>
          <w:tcPr>
            <w:tcW w:w="1565" w:type="dxa"/>
            <w:vMerge/>
          </w:tcPr>
          <w:p w:rsidR="006413B7" w:rsidRPr="006413B7" w:rsidRDefault="006413B7"/>
        </w:tc>
        <w:tc>
          <w:tcPr>
            <w:tcW w:w="1565" w:type="dxa"/>
            <w:vMerge/>
          </w:tcPr>
          <w:p w:rsidR="006413B7" w:rsidRPr="006413B7" w:rsidRDefault="006413B7"/>
        </w:tc>
        <w:tc>
          <w:tcPr>
            <w:tcW w:w="1565" w:type="dxa"/>
            <w:vMerge/>
          </w:tcPr>
          <w:p w:rsidR="006413B7" w:rsidRPr="006413B7" w:rsidRDefault="006413B7"/>
        </w:tc>
        <w:tc>
          <w:tcPr>
            <w:tcW w:w="12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расчетное</w:t>
            </w:r>
          </w:p>
        </w:tc>
        <w:tc>
          <w:tcPr>
            <w:tcW w:w="144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разрешенное</w:t>
            </w:r>
          </w:p>
        </w:tc>
        <w:tc>
          <w:tcPr>
            <w:tcW w:w="1685" w:type="dxa"/>
            <w:vMerge/>
          </w:tcPr>
          <w:p w:rsidR="006413B7" w:rsidRPr="006413B7" w:rsidRDefault="006413B7"/>
        </w:tc>
        <w:tc>
          <w:tcPr>
            <w:tcW w:w="12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проведено</w:t>
            </w:r>
          </w:p>
        </w:tc>
        <w:tc>
          <w:tcPr>
            <w:tcW w:w="12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назначено</w:t>
            </w:r>
          </w:p>
        </w:tc>
        <w:tc>
          <w:tcPr>
            <w:tcW w:w="12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проведено</w:t>
            </w:r>
          </w:p>
        </w:tc>
        <w:tc>
          <w:tcPr>
            <w:tcW w:w="12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назначено</w:t>
            </w:r>
          </w:p>
        </w:tc>
        <w:tc>
          <w:tcPr>
            <w:tcW w:w="12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проведено</w:t>
            </w:r>
          </w:p>
        </w:tc>
        <w:tc>
          <w:tcPr>
            <w:tcW w:w="1205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назначено</w:t>
            </w:r>
          </w:p>
        </w:tc>
        <w:tc>
          <w:tcPr>
            <w:tcW w:w="1325" w:type="dxa"/>
            <w:vMerge/>
            <w:tcBorders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1925" w:type="dxa"/>
            <w:tcBorders>
              <w:lef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156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156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  <w:tc>
          <w:tcPr>
            <w:tcW w:w="156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4</w:t>
            </w:r>
          </w:p>
        </w:tc>
        <w:tc>
          <w:tcPr>
            <w:tcW w:w="120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5</w:t>
            </w:r>
          </w:p>
        </w:tc>
        <w:tc>
          <w:tcPr>
            <w:tcW w:w="144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6</w:t>
            </w:r>
          </w:p>
        </w:tc>
        <w:tc>
          <w:tcPr>
            <w:tcW w:w="168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7</w:t>
            </w:r>
          </w:p>
        </w:tc>
        <w:tc>
          <w:tcPr>
            <w:tcW w:w="120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8</w:t>
            </w:r>
          </w:p>
        </w:tc>
        <w:tc>
          <w:tcPr>
            <w:tcW w:w="120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9</w:t>
            </w:r>
          </w:p>
        </w:tc>
        <w:tc>
          <w:tcPr>
            <w:tcW w:w="120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10</w:t>
            </w:r>
          </w:p>
        </w:tc>
        <w:tc>
          <w:tcPr>
            <w:tcW w:w="120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11</w:t>
            </w:r>
          </w:p>
        </w:tc>
        <w:tc>
          <w:tcPr>
            <w:tcW w:w="120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12</w:t>
            </w:r>
          </w:p>
        </w:tc>
        <w:tc>
          <w:tcPr>
            <w:tcW w:w="1205" w:type="dxa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13</w:t>
            </w:r>
          </w:p>
        </w:tc>
        <w:tc>
          <w:tcPr>
            <w:tcW w:w="1325" w:type="dxa"/>
            <w:tcBorders>
              <w:right w:val="nil"/>
            </w:tcBorders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14</w:t>
            </w:r>
          </w:p>
        </w:tc>
      </w:tr>
      <w:tr w:rsidR="006413B7" w:rsidRPr="006413B7">
        <w:tc>
          <w:tcPr>
            <w:tcW w:w="1925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56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56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56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2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44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68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2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2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2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2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2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205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325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sectPr w:rsidR="006413B7" w:rsidRPr="006413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УТВЕРЖДЕНО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Постановление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Совета Министров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Республики Беларусь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05.08.2016 N 613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Title"/>
        <w:jc w:val="center"/>
      </w:pPr>
      <w:bookmarkStart w:id="19" w:name="P1059"/>
      <w:bookmarkEnd w:id="19"/>
      <w:r w:rsidRPr="006413B7">
        <w:t>ПОЛОЖЕНИЕ</w:t>
      </w:r>
    </w:p>
    <w:p w:rsidR="006413B7" w:rsidRPr="006413B7" w:rsidRDefault="006413B7">
      <w:pPr>
        <w:pStyle w:val="ConsPlusTitle"/>
        <w:jc w:val="center"/>
      </w:pPr>
      <w:r w:rsidRPr="006413B7">
        <w:t>О ПОРЯДКЕ ВЫДАЧИ РАЗРЕШЕНИЙ (СВИДЕТЕЛЬСТВ) НА ПРАВО ВЫПОЛНЕНИЯ ОТДЕЛЬНЫХ ВИДОВ РАБОТ (ОКАЗАНИЯ ОТДЕЛЬНЫХ ВИДОВ УСЛУГ) ПРИ ОСУЩЕСТВЛЕНИИ ДЕЯТЕЛЬНОСТИ В ОБЛАСТИ ПРОМЫШЛЕННОЙ БЕЗОПАСНОСТИ</w:t>
      </w:r>
    </w:p>
    <w:p w:rsidR="006413B7" w:rsidRPr="006413B7" w:rsidRDefault="00641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13B7" w:rsidRPr="00641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 xml:space="preserve">(в ред. </w:t>
            </w:r>
            <w:hyperlink r:id="rId74" w:history="1">
              <w:r w:rsidRPr="006413B7">
                <w:t>постановления</w:t>
              </w:r>
            </w:hyperlink>
            <w:r w:rsidRPr="006413B7">
              <w:t xml:space="preserve"> Совмина от 25.05.2018 N 396)</w:t>
            </w: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center"/>
        <w:outlineLvl w:val="1"/>
      </w:pPr>
      <w:r w:rsidRPr="006413B7">
        <w:rPr>
          <w:b/>
        </w:rPr>
        <w:t>ГЛАВА 1</w:t>
      </w:r>
    </w:p>
    <w:p w:rsidR="006413B7" w:rsidRPr="006413B7" w:rsidRDefault="006413B7">
      <w:pPr>
        <w:pStyle w:val="ConsPlusNormal"/>
        <w:jc w:val="center"/>
      </w:pPr>
      <w:r w:rsidRPr="006413B7">
        <w:rPr>
          <w:b/>
        </w:rPr>
        <w:t>ОБЩИЕ ПОЛОЖЕНИЯ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1. Настоящим Положением устанавливается порядок выдачи субъектам промышленной безопасности разрешений (свидетельств) на право выполнения отдельных видов работ (оказания отдельных видов услуг) при осуществлении деятельности в области промышленной безопасности (далее - разрешение (свидетельство), внесения в них изменений и (или) дополнений, продления срока их действия, выдачи дубликата, прекращения действия.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2. Выдача разрешений (свидетельств) осуществляется Департаментом по надзору за безопасным ведением работ в промышленности Министерства по чрезвычайным ситуациям, главной военной инспекцией Вооруженных Сил (на право выполнения отдельных видов работ (оказания отдельных видов услуг) на опасных производственных объектах и (или) потенциально опасных производственных объектах, принадлежащих Вооруженным Силам и транспортным войскам Республики Беларусь) (далее - органы, выдающие разрешения (свидетельства).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3. Разрешение (свидетельство) по форме согласно </w:t>
      </w:r>
      <w:hyperlink w:anchor="P1126" w:history="1">
        <w:r w:rsidRPr="006413B7">
          <w:t>приложению 1</w:t>
        </w:r>
      </w:hyperlink>
      <w:r w:rsidRPr="006413B7">
        <w:t xml:space="preserve"> оформляется на бланке с определенной степенью защиты.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lastRenderedPageBreak/>
        <w:t>В органе, выдающем разрешения (свидетельства), хранится копия разрешения (свидетельства), заверенная подписью уполномоченного в установленном порядке должностного лица и печатью этого органа.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center"/>
        <w:outlineLvl w:val="1"/>
      </w:pPr>
      <w:r w:rsidRPr="006413B7">
        <w:rPr>
          <w:b/>
        </w:rPr>
        <w:t>ГЛАВА 2</w:t>
      </w:r>
    </w:p>
    <w:p w:rsidR="006413B7" w:rsidRPr="006413B7" w:rsidRDefault="006413B7">
      <w:pPr>
        <w:pStyle w:val="ConsPlusNormal"/>
        <w:jc w:val="center"/>
      </w:pPr>
      <w:r w:rsidRPr="006413B7">
        <w:rPr>
          <w:b/>
        </w:rPr>
        <w:t>ОЦЕНКА ВОЗМОЖНОСТИ СУБЪЕКТА ПРОМЫШЛЕННОЙ БЕЗОПАСНОСТИ ВЫПОЛНЯТЬ ОТДЕЛЬНЫЕ ВИДЫ РАБОТ (ОКАЗЫВАТЬ ОТДЕЛЬНЫЕ ВИДЫ УСЛУГ) ПРИ ОСУЩЕСТВЛЕНИИ ДЕЯТЕЛЬНОСТИ В ОБЛАСТИ ПРОМЫШЛЕННОЙ БЕЗОПАСНОСТИ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4. Для получения разрешения (свидетельства), внесения в него изменений и (или) дополнений, продления срока его действия органом, выдающим разрешения (свидетельства), проводится оценка возможности субъекта промышленной безопасности выполнять отдельные виды работ (оказывать отдельные виды услуг) при осуществлении деятельности в области промышленной безопасности (далее - оценка). Результатом проведения оценки является положительный либо отрицательный акт.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5. При проведении оценки органом, выдающим разрешения (свидетельства), устанавливается наличие у субъекта промышленной безопасности: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в штате работников соответствующего профиля для выполнения отдельных видов работ (оказания отдельных видов услуг) в области промышленной безопасности, для которых работа в данной организации является основным местом работы, а также документов, подтверждающих их квалификацию и проверку знаний;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на праве собственности, хозяйственного ведения, оперативного управления или ином законном основании необходимых для осуществления заявленной деятельности инженерно-технического оснащения, производственной базы (помещения, оборудование), соответствующих обязательным для соблюдения требованиям технических нормативных правовых актов в области промышленной безопасности;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технической (технологической) документации, государственных стандартов и иных технических нормативных правовых актов, содержащих требования промышленной безопасности к выполнению отдельных видов работ (оказанию отдельных видов услуг), которые </w:t>
      </w:r>
      <w:r w:rsidRPr="006413B7">
        <w:lastRenderedPageBreak/>
        <w:t>планирует выполнять (оказывать) субъект промышленной безопасности.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6. Оценка осуществляется путем изучения документов и материалов с выездом на место нахождения субъекта промышленной безопасности, в том числе его филиалов, в которых планируется выполнение отдельных видов работ (оказание отдельных видов услуг) при осуществлении деятельности в области промышленной безопасности.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center"/>
        <w:outlineLvl w:val="1"/>
      </w:pPr>
      <w:r w:rsidRPr="006413B7">
        <w:rPr>
          <w:b/>
        </w:rPr>
        <w:t>ГЛАВА 3</w:t>
      </w:r>
    </w:p>
    <w:p w:rsidR="006413B7" w:rsidRPr="006413B7" w:rsidRDefault="006413B7">
      <w:pPr>
        <w:pStyle w:val="ConsPlusNormal"/>
        <w:jc w:val="center"/>
      </w:pPr>
      <w:r w:rsidRPr="006413B7">
        <w:rPr>
          <w:b/>
        </w:rPr>
        <w:t>ПОРЯДОК ВЫДАЧИ РАЗРЕШЕНИЯ (СВИДЕТЕЛЬСТВА), ПРОДЛЕНИЯ СРОКОВ ЕГО ДЕЙСТВИЯ, ВНЕСЕНИЯ В НЕГО ИЗМЕНЕНИЙ И (ИЛИ) ДОПОЛНЕНИЙ, ВЫДАЧИ ДУБЛИКАТА РАЗРЕШЕНИЯ (СВИДЕТЕЛЬСТВА), ПРЕКРАЩЕНИЯ ДЕЙСТВИЯ РАЗРЕШЕНИЯ (СВИДЕТЕЛЬСТВА)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bookmarkStart w:id="20" w:name="P1084"/>
      <w:bookmarkEnd w:id="20"/>
      <w:r w:rsidRPr="006413B7">
        <w:t xml:space="preserve">7. Субъект промышленной безопасности либо его представитель подает в орган, выдающий разрешения (свидетельства), заявление по форме согласно </w:t>
      </w:r>
      <w:hyperlink w:anchor="P1219" w:history="1">
        <w:r w:rsidRPr="006413B7">
          <w:t>приложению 2</w:t>
        </w:r>
      </w:hyperlink>
      <w:r w:rsidRPr="006413B7">
        <w:t xml:space="preserve"> о выдаче разрешения (свидетельства), внесении в него изменений и (или) дополнений, продлении срока его действия, а также документы и (или) сведения, указанные в </w:t>
      </w:r>
      <w:hyperlink r:id="rId75" w:history="1">
        <w:r w:rsidRPr="006413B7">
          <w:t>пункте 20.1</w:t>
        </w:r>
      </w:hyperlink>
      <w:r w:rsidRPr="006413B7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8. Орган, выдающий разрешения (свидетельства), при рассмотрении заявления, указанного в </w:t>
      </w:r>
      <w:hyperlink w:anchor="P1084" w:history="1">
        <w:r w:rsidRPr="006413B7">
          <w:t>пункте 7</w:t>
        </w:r>
      </w:hyperlink>
      <w:r w:rsidRPr="006413B7">
        <w:t xml:space="preserve"> настоящего Положения, принимает в соответствии со </w:t>
      </w:r>
      <w:hyperlink r:id="rId76" w:history="1">
        <w:r w:rsidRPr="006413B7">
          <w:t>статьей 24</w:t>
        </w:r>
      </w:hyperlink>
      <w:r w:rsidRPr="006413B7"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 одно из следующих административных решений: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об отказе в принятии заявления;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lastRenderedPageBreak/>
        <w:t>о выдаче (внесении изменений и (или) дополнений, продлении срока действия, выдаче дубликата) разрешения (свидетельства);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об отказе в выдаче (внесении изменений и (или) дополнений, продлении срока действия, выдаче дубликата) разрешения (свидетельства).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Решение об отказе в выдаче (внесении изменений и (или) дополнений, продлении срока действия, выдаче дубликата) разрешения (свидетельства) орган, выдающий разрешения (свидетельства), принимает по основаниям, предусмотренным в </w:t>
      </w:r>
      <w:hyperlink r:id="rId77" w:history="1">
        <w:r w:rsidRPr="006413B7">
          <w:t>статье 25</w:t>
        </w:r>
      </w:hyperlink>
      <w:r w:rsidRPr="006413B7">
        <w:t xml:space="preserve"> Закона Республики Беларусь "Об основах административных процедур".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Административное решение может быть обжаловано в порядке, установленном законодательством.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9. Субъект промышленной безопасности либо его представитель в месячный срок обращается в орган, выдающий разрешения (свидетельства), для внесения в разрешение (свидетельство) изменений и (или) дополнений в случае изменения: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наименования, места нахождения субъекта промышленной безопасности - юридического лица, иностранной организации или фамилии, собственного имени, отчества (если таковое имеется), регистрации по месту жительства субъекта промышленной безопасности - индивидуального предпринимателя;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иных сведений, указанных в разрешении (свидетельстве).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Месячный срок для обращения с заявлением о внесении в разрешение (свидетельство) изменений и (или) дополнений исчисляется со дня: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направления в регистрирующий орган уведомления об изменении места нахождения субъекта промышленной безопасности - юридического лица;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государственной регистрации изменений и (или) дополнений, вносимых в учредительные документы субъекта промышленной безопасности - юридического лица, в свидетельство о государственной регистрации субъекта промышленной безопасности - индивидуального предпринимателя;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lastRenderedPageBreak/>
        <w:t>изменения иных сведений, указанных в разрешении (свидетельстве).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10. Срок действия разрешения (свидетельства) устанавливается в соответствии с </w:t>
      </w:r>
      <w:hyperlink r:id="rId78" w:history="1">
        <w:r w:rsidRPr="006413B7">
          <w:t>пунктом 20.1</w:t>
        </w:r>
      </w:hyperlink>
      <w:r w:rsidRPr="006413B7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11. Внесение изменения и (или) дополнения в разрешение (свидетельство) и продление срока его действия оформляются новым разрешением (свидетельством).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12. Для продления срока действия разрешения (свидетельства) субъект промышленной безопасности либо его представитель обращается не позднее чем за один месяц до истечения срока его действия в орган, выдающий разрешения (свидетельства), в порядке, предусмотренном настоящим Положением для выдачи разрешения (свидетельства).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Срок действия разрешения (свидетельства) может быть продлен неоднократно.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13. В случае утери (порчи) разрешения (свидетельства) производится выдача дубликата разрешения (свидетельства) в порядке и сроки, установленные в </w:t>
      </w:r>
      <w:hyperlink r:id="rId79" w:history="1">
        <w:r w:rsidRPr="006413B7">
          <w:t>пункте 20.1</w:t>
        </w:r>
      </w:hyperlink>
      <w:r w:rsidRPr="006413B7"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 xml:space="preserve">14. Дубликат разрешения (свидетельства) оформляется на бланке с определенной степенью защиты по форме в соответствии с </w:t>
      </w:r>
      <w:hyperlink w:anchor="P1126" w:history="1">
        <w:r w:rsidRPr="006413B7">
          <w:t>приложением 1</w:t>
        </w:r>
      </w:hyperlink>
      <w:r w:rsidRPr="006413B7">
        <w:t xml:space="preserve"> к настоящему Положению на основании копии разрешения (свидетельства), хранящейся в органе, выдающем разрешения (свидетельства), с пометкой "дубликат" в верхнем правом углу бланка.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15. При получении разрешения (свидетельства), оформленного на новом бланке, субъект промышленной безопасности сдает в орган, выдающий разрешения (свидетельства), оригинал ранее выданного разрешения (свидетельства) либо его дубликат.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16. Действие разрешения (свидетельства) прекращается: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lastRenderedPageBreak/>
        <w:t>по истечении срока, на который оно выдано;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по решению органа, выдающего разрешения (свидетельства), в случае выявления недостоверных сведений в документах, представленных для его получения;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в случае выдачи субъекту промышленной безопасности по результатам проведения оценки отрицательного акта;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в случае ликвидации (прекращения деятельности) либо реорганизации субъекта промышленной безопасности.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17. Орган, выдающий разрешения (свидетельства), в письменной форме уведомляет субъект промышленной безопасности о прекращении действия разрешения (свидетельства) в течение 3 рабочих дней со дня принятия соответствующего решения. Действие разрешения (свидетельства) считается прекращенным со дня, указанного в соответствующем решении органа, выдающего разрешение (свидетельство).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r w:rsidRPr="006413B7">
        <w:t>18. В случае прекращения действия разрешения (свидетельства) выдача нового разрешения (свидетельства) производится в порядке, установленном настоящим Положением, но не ранее чем через 3 месяца после принятия решения о прекращении действия разрешения (свидетельства).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  <w:outlineLvl w:val="1"/>
      </w:pPr>
      <w:r w:rsidRPr="006413B7">
        <w:t>Приложение 1</w:t>
      </w:r>
    </w:p>
    <w:p w:rsidR="006413B7" w:rsidRPr="006413B7" w:rsidRDefault="006413B7">
      <w:pPr>
        <w:pStyle w:val="ConsPlusNormal"/>
        <w:jc w:val="right"/>
      </w:pPr>
      <w:r w:rsidRPr="006413B7">
        <w:t>к Положению о порядке выдачи</w:t>
      </w:r>
    </w:p>
    <w:p w:rsidR="006413B7" w:rsidRPr="006413B7" w:rsidRDefault="006413B7">
      <w:pPr>
        <w:pStyle w:val="ConsPlusNormal"/>
        <w:jc w:val="right"/>
      </w:pPr>
      <w:r w:rsidRPr="006413B7">
        <w:t>разрешений (свидетельств)</w:t>
      </w:r>
    </w:p>
    <w:p w:rsidR="006413B7" w:rsidRPr="006413B7" w:rsidRDefault="006413B7">
      <w:pPr>
        <w:pStyle w:val="ConsPlusNormal"/>
        <w:jc w:val="right"/>
      </w:pPr>
      <w:r w:rsidRPr="006413B7">
        <w:t>на право выполнения отдельных</w:t>
      </w:r>
    </w:p>
    <w:p w:rsidR="006413B7" w:rsidRPr="006413B7" w:rsidRDefault="006413B7">
      <w:pPr>
        <w:pStyle w:val="ConsPlusNormal"/>
        <w:jc w:val="right"/>
      </w:pPr>
      <w:r w:rsidRPr="006413B7">
        <w:t>видов работ (оказания отдельных</w:t>
      </w:r>
    </w:p>
    <w:p w:rsidR="006413B7" w:rsidRPr="006413B7" w:rsidRDefault="006413B7">
      <w:pPr>
        <w:pStyle w:val="ConsPlusNormal"/>
        <w:jc w:val="right"/>
      </w:pPr>
      <w:r w:rsidRPr="006413B7">
        <w:t>видов услуг) при осуществлении</w:t>
      </w:r>
    </w:p>
    <w:p w:rsidR="006413B7" w:rsidRPr="006413B7" w:rsidRDefault="006413B7">
      <w:pPr>
        <w:pStyle w:val="ConsPlusNormal"/>
        <w:jc w:val="right"/>
      </w:pPr>
      <w:r w:rsidRPr="006413B7">
        <w:t>деятельности в области</w:t>
      </w:r>
    </w:p>
    <w:p w:rsidR="006413B7" w:rsidRPr="006413B7" w:rsidRDefault="006413B7">
      <w:pPr>
        <w:pStyle w:val="ConsPlusNormal"/>
        <w:jc w:val="right"/>
      </w:pPr>
      <w:r w:rsidRPr="006413B7">
        <w:t>промышленной безопасности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</w:pPr>
      <w:bookmarkStart w:id="21" w:name="P1126"/>
      <w:bookmarkEnd w:id="21"/>
      <w:r w:rsidRPr="006413B7">
        <w:t>Форма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</w:pPr>
      <w:r w:rsidRPr="006413B7">
        <w:t>Лицевая сторона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Изображение Государственного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герба Республики Беларусь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(наименование органа, выдающего разрешение (свидетельство)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</w:t>
      </w:r>
      <w:r w:rsidRPr="006413B7">
        <w:rPr>
          <w:b/>
        </w:rPr>
        <w:t>РАЗРЕШЕНИЕ (СВИДЕТЕЛЬСТВО)</w:t>
      </w:r>
      <w:r w:rsidRPr="006413B7">
        <w:t xml:space="preserve"> N 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(регистрационный номер)</w:t>
      </w:r>
    </w:p>
    <w:p w:rsidR="006413B7" w:rsidRPr="006413B7" w:rsidRDefault="006413B7">
      <w:pPr>
        <w:pStyle w:val="ConsPlusNonformat"/>
        <w:jc w:val="both"/>
      </w:pPr>
      <w:r w:rsidRPr="006413B7">
        <w:t>на право 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(наименование выполняемого вида работ (оказываемого вида услуг)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при осуществлении деятельности в области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промышленной безопасности)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Выдано 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(полное наименование и место нахождения юридического лица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или  инициалы,  фамилия  индивидуального  предпринимателя  и адрес его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места жительства (места пребывания)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Свидетельство о государственной регистрации от ___ ___________ 20__ г.</w:t>
      </w:r>
    </w:p>
    <w:p w:rsidR="006413B7" w:rsidRPr="006413B7" w:rsidRDefault="006413B7">
      <w:pPr>
        <w:pStyle w:val="ConsPlusNonformat"/>
        <w:jc w:val="both"/>
      </w:pPr>
      <w:r w:rsidRPr="006413B7">
        <w:t>N ______,</w:t>
      </w:r>
    </w:p>
    <w:p w:rsidR="006413B7" w:rsidRPr="006413B7" w:rsidRDefault="006413B7">
      <w:pPr>
        <w:pStyle w:val="ConsPlusNonformat"/>
        <w:jc w:val="both"/>
      </w:pPr>
      <w:r w:rsidRPr="006413B7">
        <w:t>выданное 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(наименование регистрирующего органа)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Разрешение (свидетельство) выдано (продлено) __ ________ 20__ г.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Разрешение (свидетельство) действительно по __ ________ 20__ г.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(должность руководителя органа,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  _____________  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выдающего разрешение (свидетельство)     (подпись)     (инициалы, фамилия)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М.П.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Выдано взамен ранее выданного разрешения (свидетельства) 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         (номер,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дата выдачи, срок действия)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(должность руководителя органа,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  _____________  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выдающего разрешение (свидетельство)     (подпись)    (инициалы, фамилия)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М.П.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  Оборотная сторона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Перечень потенциально опасных объектов, технических устройств, на</w:t>
      </w:r>
    </w:p>
    <w:p w:rsidR="006413B7" w:rsidRPr="006413B7" w:rsidRDefault="006413B7">
      <w:pPr>
        <w:pStyle w:val="ConsPlusNonformat"/>
        <w:jc w:val="both"/>
      </w:pPr>
      <w:r w:rsidRPr="006413B7">
        <w:t>право изготовления которых выдано разрешение (свидетельство), либо перечень</w:t>
      </w:r>
    </w:p>
    <w:p w:rsidR="006413B7" w:rsidRPr="006413B7" w:rsidRDefault="006413B7">
      <w:pPr>
        <w:pStyle w:val="ConsPlusNonformat"/>
        <w:jc w:val="both"/>
      </w:pPr>
      <w:r w:rsidRPr="006413B7">
        <w:t>взрывчатых  веществ  и  изделий,  изготовленных на их основе, на постоянное</w:t>
      </w:r>
    </w:p>
    <w:p w:rsidR="006413B7" w:rsidRPr="006413B7" w:rsidRDefault="006413B7">
      <w:pPr>
        <w:pStyle w:val="ConsPlusNonformat"/>
        <w:jc w:val="both"/>
      </w:pPr>
      <w:r w:rsidRPr="006413B7">
        <w:t xml:space="preserve">применение либо приобретение которых выдано разрешение (свидетельство) </w:t>
      </w:r>
      <w:hyperlink w:anchor="P1203" w:history="1">
        <w:r w:rsidRPr="006413B7">
          <w:t>&lt;*&gt;</w:t>
        </w:r>
      </w:hyperlink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sectPr w:rsidR="006413B7" w:rsidRPr="006413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8"/>
        <w:gridCol w:w="1229"/>
        <w:gridCol w:w="2102"/>
        <w:gridCol w:w="2102"/>
        <w:gridCol w:w="1928"/>
      </w:tblGrid>
      <w:tr w:rsidR="006413B7" w:rsidRPr="006413B7">
        <w:tc>
          <w:tcPr>
            <w:tcW w:w="2278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lastRenderedPageBreak/>
              <w:t>Наименование</w:t>
            </w:r>
          </w:p>
        </w:tc>
        <w:tc>
          <w:tcPr>
            <w:tcW w:w="1229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Модель</w:t>
            </w:r>
          </w:p>
        </w:tc>
        <w:tc>
          <w:tcPr>
            <w:tcW w:w="2102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Обозначение</w:t>
            </w:r>
          </w:p>
        </w:tc>
        <w:tc>
          <w:tcPr>
            <w:tcW w:w="2102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Технические параметры</w:t>
            </w:r>
          </w:p>
        </w:tc>
        <w:tc>
          <w:tcPr>
            <w:tcW w:w="1928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Примечание</w:t>
            </w:r>
          </w:p>
        </w:tc>
      </w:tr>
      <w:tr w:rsidR="006413B7" w:rsidRPr="006413B7">
        <w:tc>
          <w:tcPr>
            <w:tcW w:w="2278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1229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2102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  <w:tc>
          <w:tcPr>
            <w:tcW w:w="2102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4</w:t>
            </w:r>
          </w:p>
        </w:tc>
        <w:tc>
          <w:tcPr>
            <w:tcW w:w="1928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5</w:t>
            </w:r>
          </w:p>
        </w:tc>
      </w:tr>
      <w:tr w:rsidR="006413B7" w:rsidRPr="006413B7">
        <w:tc>
          <w:tcPr>
            <w:tcW w:w="2278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229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102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102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sectPr w:rsidR="006413B7" w:rsidRPr="006413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(должность руководителя органа,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  _____________  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выдающего разрешение (свидетельство)     (подпись)    (инициалы, фамилия)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М.П.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ind w:firstLine="540"/>
        <w:jc w:val="both"/>
      </w:pPr>
      <w:r w:rsidRPr="006413B7">
        <w:t>--------------------------------</w:t>
      </w:r>
    </w:p>
    <w:p w:rsidR="006413B7" w:rsidRPr="006413B7" w:rsidRDefault="006413B7">
      <w:pPr>
        <w:pStyle w:val="ConsPlusNormal"/>
        <w:spacing w:before="300"/>
        <w:ind w:firstLine="540"/>
        <w:jc w:val="both"/>
      </w:pPr>
      <w:bookmarkStart w:id="22" w:name="P1203"/>
      <w:bookmarkEnd w:id="22"/>
      <w:r w:rsidRPr="006413B7">
        <w:t xml:space="preserve">&lt;*&gt; Заполняется при оформлении разрешений (свидетельств), предусмотренных в </w:t>
      </w:r>
      <w:hyperlink r:id="rId80" w:history="1">
        <w:r w:rsidRPr="006413B7">
          <w:t>подпунктах 20.1.1</w:t>
        </w:r>
      </w:hyperlink>
      <w:r w:rsidRPr="006413B7">
        <w:t xml:space="preserve">, </w:t>
      </w:r>
      <w:hyperlink r:id="rId81" w:history="1">
        <w:r w:rsidRPr="006413B7">
          <w:t>20.1.2</w:t>
        </w:r>
      </w:hyperlink>
      <w:r w:rsidRPr="006413B7">
        <w:t xml:space="preserve">, </w:t>
      </w:r>
      <w:hyperlink r:id="rId82" w:history="1">
        <w:r w:rsidRPr="006413B7">
          <w:t>20.1.4</w:t>
        </w:r>
      </w:hyperlink>
      <w:r w:rsidRPr="006413B7">
        <w:t xml:space="preserve"> и 20.1.9 пункта 20.1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  <w:outlineLvl w:val="1"/>
      </w:pPr>
      <w:r w:rsidRPr="006413B7">
        <w:t>Приложение 2</w:t>
      </w:r>
    </w:p>
    <w:p w:rsidR="006413B7" w:rsidRPr="006413B7" w:rsidRDefault="006413B7">
      <w:pPr>
        <w:pStyle w:val="ConsPlusNormal"/>
        <w:jc w:val="right"/>
      </w:pPr>
      <w:r w:rsidRPr="006413B7">
        <w:t>к Положению о порядке выдачи</w:t>
      </w:r>
    </w:p>
    <w:p w:rsidR="006413B7" w:rsidRPr="006413B7" w:rsidRDefault="006413B7">
      <w:pPr>
        <w:pStyle w:val="ConsPlusNormal"/>
        <w:jc w:val="right"/>
      </w:pPr>
      <w:r w:rsidRPr="006413B7">
        <w:t>разрешений (свидетельств)</w:t>
      </w:r>
    </w:p>
    <w:p w:rsidR="006413B7" w:rsidRPr="006413B7" w:rsidRDefault="006413B7">
      <w:pPr>
        <w:pStyle w:val="ConsPlusNormal"/>
        <w:jc w:val="right"/>
      </w:pPr>
      <w:r w:rsidRPr="006413B7">
        <w:t>на право выполнения отдельных</w:t>
      </w:r>
    </w:p>
    <w:p w:rsidR="006413B7" w:rsidRPr="006413B7" w:rsidRDefault="006413B7">
      <w:pPr>
        <w:pStyle w:val="ConsPlusNormal"/>
        <w:jc w:val="right"/>
      </w:pPr>
      <w:r w:rsidRPr="006413B7">
        <w:t>видов работ (оказания отдельных</w:t>
      </w:r>
    </w:p>
    <w:p w:rsidR="006413B7" w:rsidRPr="006413B7" w:rsidRDefault="006413B7">
      <w:pPr>
        <w:pStyle w:val="ConsPlusNormal"/>
        <w:jc w:val="right"/>
      </w:pPr>
      <w:r w:rsidRPr="006413B7">
        <w:t>видов услуг) при осуществлении</w:t>
      </w:r>
    </w:p>
    <w:p w:rsidR="006413B7" w:rsidRPr="006413B7" w:rsidRDefault="006413B7">
      <w:pPr>
        <w:pStyle w:val="ConsPlusNormal"/>
        <w:jc w:val="right"/>
      </w:pPr>
      <w:r w:rsidRPr="006413B7">
        <w:t>деятельности в области</w:t>
      </w:r>
    </w:p>
    <w:p w:rsidR="006413B7" w:rsidRPr="006413B7" w:rsidRDefault="006413B7">
      <w:pPr>
        <w:pStyle w:val="ConsPlusNormal"/>
        <w:jc w:val="right"/>
      </w:pPr>
      <w:r w:rsidRPr="006413B7">
        <w:t>промышленной безопасности</w:t>
      </w:r>
    </w:p>
    <w:p w:rsidR="006413B7" w:rsidRPr="006413B7" w:rsidRDefault="006413B7">
      <w:pPr>
        <w:pStyle w:val="ConsPlusNormal"/>
        <w:jc w:val="center"/>
      </w:pPr>
      <w:r w:rsidRPr="006413B7">
        <w:t xml:space="preserve">(в ред. </w:t>
      </w:r>
      <w:hyperlink r:id="rId83" w:history="1">
        <w:r w:rsidRPr="006413B7">
          <w:t>постановления</w:t>
        </w:r>
      </w:hyperlink>
      <w:r w:rsidRPr="006413B7">
        <w:t xml:space="preserve"> Совмина от 25.05.2018 N 396)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right"/>
      </w:pPr>
      <w:bookmarkStart w:id="23" w:name="P1219"/>
      <w:bookmarkEnd w:id="23"/>
      <w:r w:rsidRPr="006413B7">
        <w:t>Форма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Руководителю 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(наименование органа,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выдающего разрешения (свидетельства)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</w:t>
      </w:r>
      <w:r w:rsidRPr="006413B7">
        <w:rPr>
          <w:b/>
        </w:rPr>
        <w:t>ЗАЯВЛЕНИЕ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Заявитель 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(полное наименование и место нахождения субъекта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промышленной безопасности, учетный номер плательщика,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номер телефона, факса)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Свидетельство о государственной регистрации от __ ________ 20__ г.</w:t>
      </w:r>
    </w:p>
    <w:p w:rsidR="006413B7" w:rsidRPr="006413B7" w:rsidRDefault="006413B7">
      <w:pPr>
        <w:pStyle w:val="ConsPlusNonformat"/>
        <w:jc w:val="both"/>
      </w:pPr>
      <w:r w:rsidRPr="006413B7">
        <w:t>N _________, выданное 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(наименование регистрирующего органа)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Сведения  о  наличии  положительного  акта оценки возможности субъекта</w:t>
      </w:r>
    </w:p>
    <w:p w:rsidR="006413B7" w:rsidRPr="006413B7" w:rsidRDefault="006413B7">
      <w:pPr>
        <w:pStyle w:val="ConsPlusNonformat"/>
        <w:jc w:val="both"/>
      </w:pPr>
      <w:r w:rsidRPr="006413B7">
        <w:t>промышленной   безопасности   выполнять  отдельные  виды  работ  (оказывать</w:t>
      </w:r>
    </w:p>
    <w:p w:rsidR="006413B7" w:rsidRPr="006413B7" w:rsidRDefault="006413B7">
      <w:pPr>
        <w:pStyle w:val="ConsPlusNonformat"/>
        <w:jc w:val="both"/>
      </w:pPr>
      <w:r w:rsidRPr="006413B7">
        <w:t>отдельные виды услуг) при осуществлении деятельности в области промышленной</w:t>
      </w:r>
    </w:p>
    <w:p w:rsidR="006413B7" w:rsidRPr="006413B7" w:rsidRDefault="006413B7">
      <w:pPr>
        <w:pStyle w:val="ConsPlusNonformat"/>
        <w:jc w:val="both"/>
      </w:pPr>
      <w:r w:rsidRPr="006413B7">
        <w:lastRenderedPageBreak/>
        <w:t>безопасности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(дата положительного акта,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инициалы и фамилия эксперта в области промышленной безопасности,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проводившего оценку)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Регистрационный номер субъекта промышленной безопасности в Едином</w:t>
      </w:r>
    </w:p>
    <w:p w:rsidR="006413B7" w:rsidRPr="006413B7" w:rsidRDefault="006413B7">
      <w:pPr>
        <w:pStyle w:val="ConsPlusNonformat"/>
        <w:jc w:val="both"/>
      </w:pPr>
      <w:r w:rsidRPr="006413B7">
        <w:t>государственном  регистре юридических лиц и индивидуальных предпринимателей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Прошу выдать, продлить срок действия, внести изменения и (или)</w:t>
      </w:r>
    </w:p>
    <w:p w:rsidR="006413B7" w:rsidRPr="006413B7" w:rsidRDefault="006413B7">
      <w:pPr>
        <w:pStyle w:val="ConsPlusNonformat"/>
        <w:jc w:val="both"/>
      </w:pPr>
      <w:r w:rsidRPr="006413B7">
        <w:t>дополнения (</w:t>
      </w:r>
      <w:r w:rsidRPr="006413B7">
        <w:rPr>
          <w:i/>
        </w:rPr>
        <w:t>нужное подчеркнуть</w:t>
      </w:r>
      <w:r w:rsidRPr="006413B7">
        <w:t>) в разрешение (свидетельство) на 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                              (вид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работ (услуг)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в области промышленной безопасности)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Перечень приобретаемых промышленных взрывчатых веществ </w:t>
      </w:r>
      <w:hyperlink w:anchor="P1303" w:history="1">
        <w:r w:rsidRPr="006413B7">
          <w:t>&lt;*&gt;</w:t>
        </w:r>
      </w:hyperlink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sectPr w:rsidR="006413B7" w:rsidRPr="006413B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62"/>
        <w:gridCol w:w="1819"/>
        <w:gridCol w:w="1457"/>
        <w:gridCol w:w="1638"/>
        <w:gridCol w:w="2363"/>
      </w:tblGrid>
      <w:tr w:rsidR="006413B7" w:rsidRPr="006413B7">
        <w:tc>
          <w:tcPr>
            <w:tcW w:w="2362" w:type="dxa"/>
            <w:vMerge w:val="restart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lastRenderedPageBreak/>
              <w:t>Наименование промышленных взрывчатых веществ</w:t>
            </w:r>
          </w:p>
        </w:tc>
        <w:tc>
          <w:tcPr>
            <w:tcW w:w="1819" w:type="dxa"/>
            <w:vMerge w:val="restart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Единица измерения</w:t>
            </w:r>
          </w:p>
        </w:tc>
        <w:tc>
          <w:tcPr>
            <w:tcW w:w="3095" w:type="dxa"/>
            <w:gridSpan w:val="2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Количество</w:t>
            </w:r>
          </w:p>
        </w:tc>
        <w:tc>
          <w:tcPr>
            <w:tcW w:w="2363" w:type="dxa"/>
            <w:vMerge w:val="restart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Страна-изготовитель</w:t>
            </w:r>
          </w:p>
        </w:tc>
      </w:tr>
      <w:tr w:rsidR="006413B7" w:rsidRPr="006413B7">
        <w:tc>
          <w:tcPr>
            <w:tcW w:w="2362" w:type="dxa"/>
            <w:vMerge/>
            <w:tcBorders>
              <w:left w:val="nil"/>
            </w:tcBorders>
          </w:tcPr>
          <w:p w:rsidR="006413B7" w:rsidRPr="006413B7" w:rsidRDefault="006413B7"/>
        </w:tc>
        <w:tc>
          <w:tcPr>
            <w:tcW w:w="1819" w:type="dxa"/>
            <w:vMerge/>
          </w:tcPr>
          <w:p w:rsidR="006413B7" w:rsidRPr="006413B7" w:rsidRDefault="006413B7"/>
        </w:tc>
        <w:tc>
          <w:tcPr>
            <w:tcW w:w="1457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цифрами</w:t>
            </w:r>
          </w:p>
        </w:tc>
        <w:tc>
          <w:tcPr>
            <w:tcW w:w="1638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прописью</w:t>
            </w:r>
          </w:p>
        </w:tc>
        <w:tc>
          <w:tcPr>
            <w:tcW w:w="2363" w:type="dxa"/>
            <w:vMerge/>
            <w:tcBorders>
              <w:right w:val="nil"/>
            </w:tcBorders>
          </w:tcPr>
          <w:p w:rsidR="006413B7" w:rsidRPr="006413B7" w:rsidRDefault="006413B7"/>
        </w:tc>
      </w:tr>
      <w:tr w:rsidR="006413B7" w:rsidRPr="006413B7">
        <w:tc>
          <w:tcPr>
            <w:tcW w:w="2362" w:type="dxa"/>
            <w:tcBorders>
              <w:lef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1</w:t>
            </w:r>
          </w:p>
        </w:tc>
        <w:tc>
          <w:tcPr>
            <w:tcW w:w="1819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2</w:t>
            </w:r>
          </w:p>
        </w:tc>
        <w:tc>
          <w:tcPr>
            <w:tcW w:w="1457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3</w:t>
            </w:r>
          </w:p>
        </w:tc>
        <w:tc>
          <w:tcPr>
            <w:tcW w:w="1638" w:type="dxa"/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4</w:t>
            </w:r>
          </w:p>
        </w:tc>
        <w:tc>
          <w:tcPr>
            <w:tcW w:w="2363" w:type="dxa"/>
            <w:tcBorders>
              <w:right w:val="nil"/>
            </w:tcBorders>
            <w:vAlign w:val="center"/>
          </w:tcPr>
          <w:p w:rsidR="006413B7" w:rsidRPr="006413B7" w:rsidRDefault="006413B7">
            <w:pPr>
              <w:pStyle w:val="ConsPlusNormal"/>
              <w:jc w:val="center"/>
            </w:pPr>
            <w:r w:rsidRPr="006413B7">
              <w:t>5</w:t>
            </w:r>
          </w:p>
        </w:tc>
      </w:tr>
      <w:tr w:rsidR="006413B7" w:rsidRPr="006413B7">
        <w:tc>
          <w:tcPr>
            <w:tcW w:w="2362" w:type="dxa"/>
            <w:tcBorders>
              <w:left w:val="nil"/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819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457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1638" w:type="dxa"/>
            <w:tcBorders>
              <w:bottom w:val="nil"/>
            </w:tcBorders>
          </w:tcPr>
          <w:p w:rsidR="006413B7" w:rsidRPr="006413B7" w:rsidRDefault="006413B7">
            <w:pPr>
              <w:pStyle w:val="ConsPlusNormal"/>
            </w:pPr>
          </w:p>
        </w:tc>
        <w:tc>
          <w:tcPr>
            <w:tcW w:w="2363" w:type="dxa"/>
            <w:tcBorders>
              <w:bottom w:val="nil"/>
              <w:right w:val="nil"/>
            </w:tcBorders>
          </w:tcPr>
          <w:p w:rsidR="006413B7" w:rsidRPr="006413B7" w:rsidRDefault="006413B7">
            <w:pPr>
              <w:pStyle w:val="ConsPlusNormal"/>
            </w:pPr>
          </w:p>
        </w:tc>
      </w:tr>
    </w:tbl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 xml:space="preserve">     Перечисленные взрывчатые вещества предназначены для использования </w:t>
      </w:r>
      <w:hyperlink w:anchor="P1303" w:history="1">
        <w:r w:rsidRPr="006413B7">
          <w:t>&lt;*&gt;</w:t>
        </w:r>
      </w:hyperlink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(наименование опасного производственного объекта или потенциально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опасного объекта, на котором будут применяться взрывчатые вещества)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Сведения об обособленных подразделениях (филиалах), выполняющих виды</w:t>
      </w:r>
    </w:p>
    <w:p w:rsidR="006413B7" w:rsidRPr="006413B7" w:rsidRDefault="006413B7">
      <w:pPr>
        <w:pStyle w:val="ConsPlusNonformat"/>
        <w:jc w:val="both"/>
      </w:pPr>
      <w:r w:rsidRPr="006413B7">
        <w:t>работы (оказывающих виды услуг): __________________________________________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       (наименование и место нахождения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обособленного структурного подразделения (филиала)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Указанный  вид  работ  (услуг)  будет  осуществляться  (оказываться) в</w:t>
      </w:r>
    </w:p>
    <w:p w:rsidR="006413B7" w:rsidRPr="006413B7" w:rsidRDefault="006413B7">
      <w:pPr>
        <w:pStyle w:val="ConsPlusNonformat"/>
        <w:jc w:val="both"/>
      </w:pPr>
      <w:r w:rsidRPr="006413B7">
        <w:t>строгом   соответствии   с  нормативными  правовыми  актами,  в  том  числе</w:t>
      </w:r>
    </w:p>
    <w:p w:rsidR="006413B7" w:rsidRPr="006413B7" w:rsidRDefault="006413B7">
      <w:pPr>
        <w:pStyle w:val="ConsPlusNonformat"/>
        <w:jc w:val="both"/>
      </w:pPr>
      <w:r w:rsidRPr="006413B7">
        <w:t>обязательными  для соблюдения требованиями технических нормативных правовых</w:t>
      </w:r>
    </w:p>
    <w:p w:rsidR="006413B7" w:rsidRPr="006413B7" w:rsidRDefault="006413B7">
      <w:pPr>
        <w:pStyle w:val="ConsPlusNonformat"/>
        <w:jc w:val="both"/>
      </w:pPr>
      <w:r w:rsidRPr="006413B7">
        <w:t>актов, в области промышленной безопасности.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Приложение: ______________________________________________________________.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(перечень документов, необходимых для получения разрешения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                        (свидетельства)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_______________________________________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(должность руководителя субъекта</w:t>
      </w:r>
    </w:p>
    <w:p w:rsidR="006413B7" w:rsidRPr="006413B7" w:rsidRDefault="006413B7">
      <w:pPr>
        <w:pStyle w:val="ConsPlusNonformat"/>
        <w:jc w:val="both"/>
      </w:pPr>
      <w:r w:rsidRPr="006413B7">
        <w:t>_______________________________________  _____________  ___________________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промышленной безопасности             (подпись)   (инициалы, фамилия)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или уполномоченного им лица)</w:t>
      </w:r>
    </w:p>
    <w:p w:rsidR="006413B7" w:rsidRPr="006413B7" w:rsidRDefault="006413B7">
      <w:pPr>
        <w:pStyle w:val="ConsPlusNonformat"/>
        <w:jc w:val="both"/>
      </w:pPr>
    </w:p>
    <w:p w:rsidR="006413B7" w:rsidRPr="006413B7" w:rsidRDefault="006413B7">
      <w:pPr>
        <w:pStyle w:val="ConsPlusNonformat"/>
        <w:jc w:val="both"/>
      </w:pPr>
      <w:r w:rsidRPr="006413B7">
        <w:t>___ __________ 20__ г.</w:t>
      </w:r>
    </w:p>
    <w:p w:rsidR="006413B7" w:rsidRPr="006413B7" w:rsidRDefault="006413B7">
      <w:pPr>
        <w:pStyle w:val="ConsPlusNonformat"/>
        <w:jc w:val="both"/>
      </w:pPr>
      <w:r w:rsidRPr="006413B7">
        <w:t xml:space="preserve">      (дата)</w:t>
      </w:r>
    </w:p>
    <w:p w:rsidR="006413B7" w:rsidRPr="006413B7" w:rsidRDefault="006413B7">
      <w:pPr>
        <w:pStyle w:val="ConsPlusNonformat"/>
        <w:jc w:val="both"/>
      </w:pPr>
      <w:r w:rsidRPr="006413B7">
        <w:lastRenderedPageBreak/>
        <w:t>--------------------------------</w:t>
      </w:r>
    </w:p>
    <w:p w:rsidR="006413B7" w:rsidRPr="006413B7" w:rsidRDefault="006413B7">
      <w:pPr>
        <w:pStyle w:val="ConsPlusNonformat"/>
        <w:jc w:val="both"/>
      </w:pPr>
      <w:bookmarkStart w:id="24" w:name="P1303"/>
      <w:bookmarkEnd w:id="24"/>
      <w:r w:rsidRPr="006413B7">
        <w:t xml:space="preserve">     &lt;*&gt;   Указываются   при  подаче  заявления  для  получения  разрешения</w:t>
      </w:r>
    </w:p>
    <w:p w:rsidR="006413B7" w:rsidRPr="006413B7" w:rsidRDefault="006413B7">
      <w:pPr>
        <w:pStyle w:val="ConsPlusNonformat"/>
        <w:jc w:val="both"/>
      </w:pPr>
      <w:r w:rsidRPr="006413B7">
        <w:t>(свидетельства),  предусмотренного  в  подпункте 20.1.9 пункта 20.1 единого</w:t>
      </w:r>
    </w:p>
    <w:p w:rsidR="006413B7" w:rsidRPr="006413B7" w:rsidRDefault="006413B7">
      <w:pPr>
        <w:pStyle w:val="ConsPlusNonformat"/>
        <w:jc w:val="both"/>
      </w:pPr>
      <w:r w:rsidRPr="006413B7">
        <w:t>перечня административных процедур, осуществляемых государственными органами</w:t>
      </w:r>
    </w:p>
    <w:p w:rsidR="006413B7" w:rsidRPr="006413B7" w:rsidRDefault="006413B7">
      <w:pPr>
        <w:pStyle w:val="ConsPlusNonformat"/>
        <w:jc w:val="both"/>
      </w:pPr>
      <w:r w:rsidRPr="006413B7">
        <w:t>и   иными  организациями  в  отношении  юридических  лиц  и  индивидуальных</w:t>
      </w:r>
    </w:p>
    <w:p w:rsidR="006413B7" w:rsidRPr="006413B7" w:rsidRDefault="006413B7">
      <w:pPr>
        <w:pStyle w:val="ConsPlusNonformat"/>
        <w:jc w:val="both"/>
      </w:pPr>
      <w:r w:rsidRPr="006413B7">
        <w:t>предпринимателей.</w:t>
      </w: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jc w:val="both"/>
      </w:pPr>
    </w:p>
    <w:p w:rsidR="006413B7" w:rsidRPr="006413B7" w:rsidRDefault="00641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32F" w:rsidRPr="006413B7" w:rsidRDefault="00EF032F"/>
    <w:sectPr w:rsidR="00EF032F" w:rsidRPr="006413B7" w:rsidSect="00FB4FF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413B7"/>
    <w:rsid w:val="00360D6D"/>
    <w:rsid w:val="006413B7"/>
    <w:rsid w:val="00EF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3B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413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3B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6413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13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13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13B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13B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4B854F3A38FFF817192C8FFA7CDD9728BD07099A5C9AB04B38088E611F8F6EDBE2410DF72A1F91AC14A40EN5g8G" TargetMode="External"/><Relationship Id="rId18" Type="http://schemas.openxmlformats.org/officeDocument/2006/relationships/hyperlink" Target="consultantplus://offline/ref=714B854F3A38FFF817192C8FFA7CDD9728BD07099A5C9AB04B38088E611F8F6EDBE2410DF72A1F91AC14A40BN5g3G" TargetMode="External"/><Relationship Id="rId26" Type="http://schemas.openxmlformats.org/officeDocument/2006/relationships/hyperlink" Target="consultantplus://offline/ref=714B854F3A38FFF817192C8FFA7CDD9728BD07099A5C9AB04B38088E611F8F6EDBE2410DF72A1F91AF14A705N5gAG" TargetMode="External"/><Relationship Id="rId39" Type="http://schemas.openxmlformats.org/officeDocument/2006/relationships/hyperlink" Target="consultantplus://offline/ref=714B854F3A38FFF817192C8FFA7CDD9728BD07099A5C9AB04B38088E611F8F6EDBE2410DF72A1F91AC1EA608N5gCG" TargetMode="External"/><Relationship Id="rId21" Type="http://schemas.openxmlformats.org/officeDocument/2006/relationships/hyperlink" Target="consultantplus://offline/ref=714B854F3A38FFF817192C8FFA7CDD9728BD07099A5C9AB04B38088E611F8F6EDBE2410DF72A1F91AC14A404N5g9G" TargetMode="External"/><Relationship Id="rId34" Type="http://schemas.openxmlformats.org/officeDocument/2006/relationships/hyperlink" Target="consultantplus://offline/ref=714B854F3A38FFF817192C8FFA7CDD9728BD07099A5C9AB04B38088E611F8F6EDBE2410DF72A1F91AC1EA60DN5gBG" TargetMode="External"/><Relationship Id="rId42" Type="http://schemas.openxmlformats.org/officeDocument/2006/relationships/hyperlink" Target="consultantplus://offline/ref=714B854F3A38FFF817192C8FFA7CDD9728BD07099A5C9AB04B38088E611F8F6EDBE2410DF72A1F91AC14A50BN5gCG" TargetMode="External"/><Relationship Id="rId47" Type="http://schemas.openxmlformats.org/officeDocument/2006/relationships/hyperlink" Target="consultantplus://offline/ref=714B854F3A38FFF817192C8FFA7CDD9728BD07099A5496BC4A3805D36B17D662D9E54E52E02D569DAB16A6095AN9g7G" TargetMode="External"/><Relationship Id="rId50" Type="http://schemas.openxmlformats.org/officeDocument/2006/relationships/hyperlink" Target="consultantplus://offline/ref=714B854F3A38FFF817192C8FFA7CDD9728BD07099A5494BA4A3000D36B17D662D9E54E52E02D569DAB16A6095DN9gCG" TargetMode="External"/><Relationship Id="rId55" Type="http://schemas.openxmlformats.org/officeDocument/2006/relationships/hyperlink" Target="consultantplus://offline/ref=714B854F3A38FFF817192C8FFA7CDD9728BD07099A5494B8463803D36B17D662D9E54E52E02D569DAB13A40C53N9g4G" TargetMode="External"/><Relationship Id="rId63" Type="http://schemas.openxmlformats.org/officeDocument/2006/relationships/hyperlink" Target="consultantplus://offline/ref=714B854F3A38FFF817192C8FFA7CDD9728BD07099A5494B8463803D36B17D662D9E54E52E02D569DAB13A40C53N9g4G" TargetMode="External"/><Relationship Id="rId68" Type="http://schemas.openxmlformats.org/officeDocument/2006/relationships/hyperlink" Target="consultantplus://offline/ref=714B854F3A38FFF817192C8FFA7CDD9728BD07099A5494BA4A3000D36B17D662D9E54E52E02D569DAB16A6095CN9g4G" TargetMode="External"/><Relationship Id="rId76" Type="http://schemas.openxmlformats.org/officeDocument/2006/relationships/hyperlink" Target="consultantplus://offline/ref=F308BA775EA7519B35A77D48188CA904DDB8696E85C5F0985B7E81BF55BEA5BB578A3A5D2F77519B4FCF7C4B21O2g1G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14B854F3A38FFF817192C8FFA7CDD9728BD07099A5C9AB04B38088E611F8F6EDBE2410DF72A1F91AA16A60CN5g2G" TargetMode="External"/><Relationship Id="rId71" Type="http://schemas.openxmlformats.org/officeDocument/2006/relationships/hyperlink" Target="consultantplus://offline/ref=714B854F3A38FFF817192C8FFA7CDD9728BD07099A5494B8463803D36B17D662D9E54E52E02D569DAB10A10458N9g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4B854F3A38FFF817192C8FFA7CDD9728BD07099A5493BF4E3101D36B17D662D9E54E52E02D569DAB16A60D59N9g4G" TargetMode="External"/><Relationship Id="rId29" Type="http://schemas.openxmlformats.org/officeDocument/2006/relationships/hyperlink" Target="consultantplus://offline/ref=714B854F3A38FFF817192C8FFA7CDD9728BD07099A5C9AB04B38088E611F8F6EDBE2410DF72A1F91AC12A509N5gCG" TargetMode="External"/><Relationship Id="rId11" Type="http://schemas.openxmlformats.org/officeDocument/2006/relationships/hyperlink" Target="consultantplus://offline/ref=714B854F3A38FFF817192C8FFA7CDD9728BD07099A5C9AB04B38088E611F8F6EDBE2410DF72A1F91AC15AF0DN5gEG" TargetMode="External"/><Relationship Id="rId24" Type="http://schemas.openxmlformats.org/officeDocument/2006/relationships/hyperlink" Target="consultantplus://offline/ref=714B854F3A38FFF817192C8FFA7CDD9728BD07099A5C9AB04B38088E611F8F6EDBE2410DF72A1F91AC11AF0DN5g9G" TargetMode="External"/><Relationship Id="rId32" Type="http://schemas.openxmlformats.org/officeDocument/2006/relationships/hyperlink" Target="consultantplus://offline/ref=714B854F3A38FFF817192C8FFA7CDD9728BD07099A5C9AB04B38088E611F8F6EDBE2410DF72A1F91AC1EA60DN5gBG" TargetMode="External"/><Relationship Id="rId37" Type="http://schemas.openxmlformats.org/officeDocument/2006/relationships/hyperlink" Target="consultantplus://offline/ref=714B854F3A38FFF817192C8FFA7CDD9728BD07099A5C9AB04B38088E611F8F6EDBE2410DF72A1F91AF14A504N5gDG" TargetMode="External"/><Relationship Id="rId40" Type="http://schemas.openxmlformats.org/officeDocument/2006/relationships/hyperlink" Target="consultantplus://offline/ref=714B854F3A38FFF817192C8FFA7CDD9728BD07099A5C9AB04B38088E611F8F6EDBE2410DF72A1F91AC1EA60AN5g2G" TargetMode="External"/><Relationship Id="rId45" Type="http://schemas.openxmlformats.org/officeDocument/2006/relationships/hyperlink" Target="consultantplus://offline/ref=714B854F3A38FFF817192C8FFA7CDD9728BD07099A5496BC4A3805D36B17D662D9E5N4gEG" TargetMode="External"/><Relationship Id="rId53" Type="http://schemas.openxmlformats.org/officeDocument/2006/relationships/hyperlink" Target="consultantplus://offline/ref=714B854F3A38FFF817192C8FFA7CDD9728BD07099A5292B84939088E611F8F6EDBE2410DF72A1F91AA16A60DN5gEG" TargetMode="External"/><Relationship Id="rId58" Type="http://schemas.openxmlformats.org/officeDocument/2006/relationships/hyperlink" Target="consultantplus://offline/ref=714B854F3A38FFF817192C8FFA7CDD9728BD07099A5496BC4A3805D36B17D662D9E5N4gEG" TargetMode="External"/><Relationship Id="rId66" Type="http://schemas.openxmlformats.org/officeDocument/2006/relationships/hyperlink" Target="consultantplus://offline/ref=714B854F3A38FFF817192C8FFA7CDD9728BD07099A5496BC4A3805D36B17D662D9E54E52E02D569DAB16A60F5AN9g0G" TargetMode="External"/><Relationship Id="rId74" Type="http://schemas.openxmlformats.org/officeDocument/2006/relationships/hyperlink" Target="consultantplus://offline/ref=714B854F3A38FFF817192C8FFA7CDD9728BD07099A5494BA4A3000D36B17D662D9E54E52E02D569DAB16A6095CN9g7G" TargetMode="External"/><Relationship Id="rId79" Type="http://schemas.openxmlformats.org/officeDocument/2006/relationships/hyperlink" Target="consultantplus://offline/ref=F308BA775EA7519B35A77D48188CA904DDB8696E85C5F39B527284BF55BEA5BB578A3A5D2F77519B4FC97E4B23O2gBG" TargetMode="External"/><Relationship Id="rId5" Type="http://schemas.openxmlformats.org/officeDocument/2006/relationships/hyperlink" Target="consultantplus://offline/ref=714B854F3A38FFF817192C8FFA7CDD9728BD07099A5496BC4A3805D36B17D662D9E54E52E02D569DAB16A60D5FN9g6G" TargetMode="External"/><Relationship Id="rId61" Type="http://schemas.openxmlformats.org/officeDocument/2006/relationships/hyperlink" Target="consultantplus://offline/ref=714B854F3A38FFF817192C8FFA7CDD9728BD07099A5496BC4A3805D36B17D662D9E54E52E02D569DAB16A60F5AN9g5G" TargetMode="External"/><Relationship Id="rId82" Type="http://schemas.openxmlformats.org/officeDocument/2006/relationships/hyperlink" Target="consultantplus://offline/ref=F308BA775EA7519B35A77D48188CA904DDB8696E85C5F39B527284BF55BEA5BB578A3A5D2F77519B4FCA7D4129O2gAG" TargetMode="External"/><Relationship Id="rId19" Type="http://schemas.openxmlformats.org/officeDocument/2006/relationships/hyperlink" Target="consultantplus://offline/ref=714B854F3A38FFF817192C8FFA7CDD9728BD07099A5C9AB04B38088E611F8F6EDBE2410DF72A1F91AF1EA00CN5gFG" TargetMode="External"/><Relationship Id="rId4" Type="http://schemas.openxmlformats.org/officeDocument/2006/relationships/hyperlink" Target="consultantplus://offline/ref=714B854F3A38FFF817192C8FFA7CDD9728BD07099A5494BA4A3000D36B17D662D9E54E52E02D569DAB16A6095DN9g0G" TargetMode="External"/><Relationship Id="rId9" Type="http://schemas.openxmlformats.org/officeDocument/2006/relationships/hyperlink" Target="consultantplus://offline/ref=714B854F3A38FFF817192C8FFA7CDD9728BD07099A5C9AB04B38088E611F8F6EDBE2410DF72A1F91AC15AF0DN5gEG" TargetMode="External"/><Relationship Id="rId14" Type="http://schemas.openxmlformats.org/officeDocument/2006/relationships/hyperlink" Target="consultantplus://offline/ref=714B854F3A38FFF817192C8FFA7CDD9728BD07099A5C9AB04B38088E611F8F6EDBE2410DF72A1F91AC11AE0EN5gAG" TargetMode="External"/><Relationship Id="rId22" Type="http://schemas.openxmlformats.org/officeDocument/2006/relationships/hyperlink" Target="consultantplus://offline/ref=714B854F3A38FFF817192C8FFA7CDD9728BD07099A5C9AB04B38088E611F8F6EDBE2410DF72A1F91AC14A50DN5g3G" TargetMode="External"/><Relationship Id="rId27" Type="http://schemas.openxmlformats.org/officeDocument/2006/relationships/hyperlink" Target="consultantplus://offline/ref=714B854F3A38FFF817192C8FFA7CDD9728BD07099A5C9AB04B38088E611F8F6EDBE2410DF72A1F91AC11AF0FN5gFG" TargetMode="External"/><Relationship Id="rId30" Type="http://schemas.openxmlformats.org/officeDocument/2006/relationships/hyperlink" Target="consultantplus://offline/ref=714B854F3A38FFF817192C8FFA7CDD9728BD07099A5C9AB04B38088E611F8F6EDBE2410DF72A1F91AC11AF0EN5gBG" TargetMode="External"/><Relationship Id="rId35" Type="http://schemas.openxmlformats.org/officeDocument/2006/relationships/hyperlink" Target="consultantplus://offline/ref=714B854F3A38FFF817192C8FFA7CDD9728BD07099A5C9AB04B38088E611F8F6EDBE2410DF72A1F91AC12A508N5gCG" TargetMode="External"/><Relationship Id="rId43" Type="http://schemas.openxmlformats.org/officeDocument/2006/relationships/hyperlink" Target="consultantplus://offline/ref=714B854F3A38FFF817192C8FFA7CDD9728BD07099A5C9AB04B38088E611F8F6EDBE2410DF72A1F91AC16A50CN5g2G" TargetMode="External"/><Relationship Id="rId48" Type="http://schemas.openxmlformats.org/officeDocument/2006/relationships/hyperlink" Target="consultantplus://offline/ref=714B854F3A38FFF817192C8FFA7CDD9728BD07099A5494BA4A3000D36B17D662D9E54E52E02D569DAB16A6095DN9g2G" TargetMode="External"/><Relationship Id="rId56" Type="http://schemas.openxmlformats.org/officeDocument/2006/relationships/hyperlink" Target="consultantplus://offline/ref=714B854F3A38FFF817192C8FFA7CDD9728BD07099A5494BA4A3000D36B17D662D9E54E52E02D569DAB16A6095DN9gCG" TargetMode="External"/><Relationship Id="rId64" Type="http://schemas.openxmlformats.org/officeDocument/2006/relationships/hyperlink" Target="consultantplus://offline/ref=714B854F3A38FFF817192C8FFA7CDD9728BD07099A5496BC4A3805D36B17D662D9E54E52E02D569DAB16A60F5AN9g4G" TargetMode="External"/><Relationship Id="rId69" Type="http://schemas.openxmlformats.org/officeDocument/2006/relationships/hyperlink" Target="consultantplus://offline/ref=714B854F3A38FFF817192C8FFA7CDD9728BD07099A5496BC4A3805D36B17D662D9E5N4gEG" TargetMode="External"/><Relationship Id="rId77" Type="http://schemas.openxmlformats.org/officeDocument/2006/relationships/hyperlink" Target="consultantplus://offline/ref=F308BA775EA7519B35A77D48188CA904DDB8696E85C5F0985B7E81BF55BEA5BB578A3A5D2F77519B4FCF7C4B22O2gCG" TargetMode="External"/><Relationship Id="rId8" Type="http://schemas.openxmlformats.org/officeDocument/2006/relationships/hyperlink" Target="consultantplus://offline/ref=714B854F3A38FFF817192C8FFA7CDD9728BD07099A5C9AB04B38088E611F8F6EDBE2410DF72A1F91A916A70DN5gBG" TargetMode="External"/><Relationship Id="rId51" Type="http://schemas.openxmlformats.org/officeDocument/2006/relationships/hyperlink" Target="consultantplus://offline/ref=714B854F3A38FFF817192C8FFA7CDD9728BD07099A5496BC4A3805D36B17D662D9E5N4gEG" TargetMode="External"/><Relationship Id="rId72" Type="http://schemas.openxmlformats.org/officeDocument/2006/relationships/hyperlink" Target="consultantplus://offline/ref=714B854F3A38FFF817192C8FFA7CDD9728BD07099A5494B8463803D36B17D662D9E54E52E02D569DAB10AE0D5BN9g5G" TargetMode="External"/><Relationship Id="rId80" Type="http://schemas.openxmlformats.org/officeDocument/2006/relationships/hyperlink" Target="consultantplus://offline/ref=F308BA775EA7519B35A77D48188CA904DDB8696E85C5F39B527284BF55BEA5BB578A3A5D2F77519B4FC97B4E29O2g1G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4B854F3A38FFF817192C8FFA7CDD9728BD07099A5C9AB04B38088E611F8F6EDBE2410DF72A1F91AC15AF0DN5gDG" TargetMode="External"/><Relationship Id="rId17" Type="http://schemas.openxmlformats.org/officeDocument/2006/relationships/hyperlink" Target="consultantplus://offline/ref=714B854F3A38FFF817192C8FFA7CDD9728BD07099A5C9AB04B38088E611F8F6EDBE2410DF72A1F91AC14A408N5g8G" TargetMode="External"/><Relationship Id="rId25" Type="http://schemas.openxmlformats.org/officeDocument/2006/relationships/hyperlink" Target="consultantplus://offline/ref=714B854F3A38FFF817192C8FFA7CDD9728BD07099A5C9AB04B38088E611F8F6EDBE2410DF72A1F91AC11AF0DN5gDG" TargetMode="External"/><Relationship Id="rId33" Type="http://schemas.openxmlformats.org/officeDocument/2006/relationships/hyperlink" Target="consultantplus://offline/ref=714B854F3A38FFF817192C8FFA7CDD9728BD07099A5C9AB04B38088E611F8F6EDBE2410DF72A1F91AC1EA60DN5gBG" TargetMode="External"/><Relationship Id="rId38" Type="http://schemas.openxmlformats.org/officeDocument/2006/relationships/hyperlink" Target="consultantplus://offline/ref=714B854F3A38FFF817192C8FFA7CDD9728BD07099A5C9AB04B38088E611F8F6EDBE2410DF72A1F91AC1EA609N5gEG" TargetMode="External"/><Relationship Id="rId46" Type="http://schemas.openxmlformats.org/officeDocument/2006/relationships/hyperlink" Target="consultantplus://offline/ref=714B854F3A38FFF817192C8FFA7CDD9728BD07099A5496BC4A3805D36B17D662D9E5N4gEG" TargetMode="External"/><Relationship Id="rId59" Type="http://schemas.openxmlformats.org/officeDocument/2006/relationships/hyperlink" Target="consultantplus://offline/ref=714B854F3A38FFF817192C8FFA7CDD9728BD07099A5494BA4A3000D36B17D662D9E54E52E02D569DAB16A6095CN9g5G" TargetMode="External"/><Relationship Id="rId67" Type="http://schemas.openxmlformats.org/officeDocument/2006/relationships/hyperlink" Target="consultantplus://offline/ref=714B854F3A38FFF817192C8FFA7CDD9728BD07099A5494BA4A3000D36B17D662D9E54E52E02D569DAB16A6095CN9g5G" TargetMode="External"/><Relationship Id="rId20" Type="http://schemas.openxmlformats.org/officeDocument/2006/relationships/hyperlink" Target="consultantplus://offline/ref=714B854F3A38FFF817192C8FFA7CDD9728BD07099A5C9AB04B38088E611F8F6EDBE2410DF72A1F91AC14A405N5gEG" TargetMode="External"/><Relationship Id="rId41" Type="http://schemas.openxmlformats.org/officeDocument/2006/relationships/hyperlink" Target="consultantplus://offline/ref=714B854F3A38FFF817192C8FFA7CDD9728BD07099A5C9AB04B38088E611F8F6EDBE2410DF72A1F91AC1EA604N5gCG" TargetMode="External"/><Relationship Id="rId54" Type="http://schemas.openxmlformats.org/officeDocument/2006/relationships/hyperlink" Target="consultantplus://offline/ref=714B854F3A38FFF817192C8FFA7CDD9728BD07099A549AB94D3900D36B17D662D9E54E52E02D569DAB16A60D5BN9g3G" TargetMode="External"/><Relationship Id="rId62" Type="http://schemas.openxmlformats.org/officeDocument/2006/relationships/hyperlink" Target="consultantplus://offline/ref=714B854F3A38FFF817192C8FFA7CDD9728BD07099A5494B8463803D36B17D662D9E54E52E02D569DAB13A40C53N9g4G" TargetMode="External"/><Relationship Id="rId70" Type="http://schemas.openxmlformats.org/officeDocument/2006/relationships/hyperlink" Target="consultantplus://offline/ref=714B854F3A38FFF817192C8FFA7CDD9728BD07099A5496BC4A3805D36B17D662D9E54E52E02D569DAB16A60953N9g0G" TargetMode="External"/><Relationship Id="rId75" Type="http://schemas.openxmlformats.org/officeDocument/2006/relationships/hyperlink" Target="consultantplus://offline/ref=F308BA775EA7519B35A77D48188CA904DDB8696E85C5F39B527284BF55BEA5BB578A3A5D2F77519B4FC97E4B23O2gBG" TargetMode="External"/><Relationship Id="rId83" Type="http://schemas.openxmlformats.org/officeDocument/2006/relationships/hyperlink" Target="consultantplus://offline/ref=F308BA775EA7519B35A77D48188CA904DDB8696E85C5F3995E7A87BF55BEA5BB578A3A5D2F77519B4FCF7C4D27O2g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B854F3A38FFF817192C8FFA7CDD9728BD07099A5496BC4A3805D36B17D662D9E54E52E02D569DAB16A60D5FN9g2G" TargetMode="External"/><Relationship Id="rId15" Type="http://schemas.openxmlformats.org/officeDocument/2006/relationships/hyperlink" Target="consultantplus://offline/ref=714B854F3A38FFF817192C8FFA7CDD9728BD07099A5493BF4E3101D36B17D662D9E54E52E02D569DAB16A60D59N9g4G" TargetMode="External"/><Relationship Id="rId23" Type="http://schemas.openxmlformats.org/officeDocument/2006/relationships/hyperlink" Target="consultantplus://offline/ref=714B854F3A38FFF817192C8FFA7CDD9728BD07099A5C9AB04B38088E611F8F6EDBE2410DF72A1F91AC14A50EN5g9G" TargetMode="External"/><Relationship Id="rId28" Type="http://schemas.openxmlformats.org/officeDocument/2006/relationships/hyperlink" Target="consultantplus://offline/ref=714B854F3A38FFF817192C8FFA7CDD9728BD07099A5C9AB04B38088E611F8F6EDBE2410DF72A1F91AC12A509N5gCG" TargetMode="External"/><Relationship Id="rId36" Type="http://schemas.openxmlformats.org/officeDocument/2006/relationships/hyperlink" Target="consultantplus://offline/ref=714B854F3A38FFF817192C8FFA7CDD9728BD07099A5C9AB04B38088E611F8F6EDBE2410DF72A1F91AC12A509N5gCG" TargetMode="External"/><Relationship Id="rId49" Type="http://schemas.openxmlformats.org/officeDocument/2006/relationships/hyperlink" Target="consultantplus://offline/ref=714B854F3A38FFF817192C8FFA7CDD9728BD07099A5494BA4A3000D36B17D662D9E54E52E02D569DAB16A6095DN9gDG" TargetMode="External"/><Relationship Id="rId57" Type="http://schemas.openxmlformats.org/officeDocument/2006/relationships/hyperlink" Target="consultantplus://offline/ref=714B854F3A38FFF817192C8FFA7CDD9728BD07099A5292B84939088E611F8F6EDBE2410DF72A1F91AA16A60DN5gEG" TargetMode="External"/><Relationship Id="rId10" Type="http://schemas.openxmlformats.org/officeDocument/2006/relationships/hyperlink" Target="consultantplus://offline/ref=714B854F3A38FFF817192C8FFA7CDD9728BD07099A5C9AB04B38088E611F8F6EDBE2410DF72A1F91AC15AF0CN5gBG" TargetMode="External"/><Relationship Id="rId31" Type="http://schemas.openxmlformats.org/officeDocument/2006/relationships/hyperlink" Target="consultantplus://offline/ref=714B854F3A38FFF817192C8FFA7CDD9728BD07099A5C9AB04B38088E611F8F6EDBE2410DF72A1F91AC11AF0BN5gFG" TargetMode="External"/><Relationship Id="rId44" Type="http://schemas.openxmlformats.org/officeDocument/2006/relationships/hyperlink" Target="consultantplus://offline/ref=714B854F3A38FFF817192C8FFA7CDD9728BD07099A5494BA4A3000D36B17D662D9E54E52E02D569DAB16A6095DN9g3G" TargetMode="External"/><Relationship Id="rId52" Type="http://schemas.openxmlformats.org/officeDocument/2006/relationships/hyperlink" Target="consultantplus://offline/ref=714B854F3A38FFF817192C8FFA7CDD9728BD07099A5494B8463803D36B17D662D9E54E52E02D569DAB13A40C53N9g4G" TargetMode="External"/><Relationship Id="rId60" Type="http://schemas.openxmlformats.org/officeDocument/2006/relationships/hyperlink" Target="consultantplus://offline/ref=714B854F3A38FFF817192C8FFA7CDD9728BD07099A5496BC4A3805D36B17D662D9E5N4gEG" TargetMode="External"/><Relationship Id="rId65" Type="http://schemas.openxmlformats.org/officeDocument/2006/relationships/hyperlink" Target="consultantplus://offline/ref=714B854F3A38FFF817192C8FFA7CDD9728BD07099A5496BC4A3805D36B17D662D9E54E52E02D569DAB16A60F5AN9g1G" TargetMode="External"/><Relationship Id="rId73" Type="http://schemas.openxmlformats.org/officeDocument/2006/relationships/hyperlink" Target="consultantplus://offline/ref=714B854F3A38FFF817192C8FFA7CDD9728BD07099A5494BA4A3000D36B17D662D9E54E52E02D569DAB16A6095CN9g4G" TargetMode="External"/><Relationship Id="rId78" Type="http://schemas.openxmlformats.org/officeDocument/2006/relationships/hyperlink" Target="consultantplus://offline/ref=F308BA775EA7519B35A77D48188CA904DDB8696E85C5F39B527284BF55BEA5BB578A3A5D2F77519B4FC97E4B23O2gBG" TargetMode="External"/><Relationship Id="rId81" Type="http://schemas.openxmlformats.org/officeDocument/2006/relationships/hyperlink" Target="consultantplus://offline/ref=F308BA775EA7519B35A77D48188CA904DDB8696E85C5F39B527284BF55BEA5BB578A3A5D2F77519B4FC97B4122O2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15550</Words>
  <Characters>88639</Characters>
  <Application>Microsoft Office Word</Application>
  <DocSecurity>0</DocSecurity>
  <Lines>738</Lines>
  <Paragraphs>207</Paragraphs>
  <ScaleCrop>false</ScaleCrop>
  <Company>Microsoft</Company>
  <LinksUpToDate>false</LinksUpToDate>
  <CharactersWithSpaces>103982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Daneika-Shilovich</dc:creator>
  <cp:keywords/>
  <dc:description/>
  <cp:lastModifiedBy>Daneika-Shilovich</cp:lastModifiedBy>
  <cp:revision>1</cp:revision>
  <dcterms:created xsi:type="dcterms:W3CDTF">2019-02-08T06:32:00Z</dcterms:created>
  <dcterms:modified xsi:type="dcterms:W3CDTF">2019-02-08T06:33:00Z</dcterms:modified>
</cp:coreProperties>
</file>