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A7" w:rsidRPr="00BB39D7" w:rsidRDefault="00465EA7" w:rsidP="00465EA7">
      <w:pPr>
        <w:tabs>
          <w:tab w:val="left" w:pos="1134"/>
        </w:tabs>
        <w:spacing w:after="0" w:line="240" w:lineRule="auto"/>
        <w:jc w:val="center"/>
        <w:rPr>
          <w:rFonts w:ascii="Times New Roman" w:eastAsia="SimSun" w:hAnsi="Times New Roman" w:cs="Times New Roman"/>
          <w:iCs/>
          <w:sz w:val="32"/>
          <w:szCs w:val="32"/>
          <w:u w:val="single"/>
          <w:lang w:eastAsia="zh-CN"/>
        </w:rPr>
      </w:pPr>
    </w:p>
    <w:p w:rsidR="00465EA7" w:rsidRPr="00BB39D7" w:rsidRDefault="00465EA7" w:rsidP="00465EA7">
      <w:pPr>
        <w:tabs>
          <w:tab w:val="left" w:pos="1134"/>
        </w:tabs>
        <w:spacing w:after="0" w:line="240" w:lineRule="auto"/>
        <w:jc w:val="center"/>
        <w:rPr>
          <w:rFonts w:ascii="Times New Roman" w:eastAsia="SimSun" w:hAnsi="Times New Roman" w:cs="Times New Roman"/>
          <w:iCs/>
          <w:sz w:val="32"/>
          <w:szCs w:val="32"/>
          <w:u w:val="single"/>
          <w:lang w:eastAsia="zh-CN"/>
        </w:rPr>
      </w:pPr>
    </w:p>
    <w:p w:rsidR="00465EA7" w:rsidRPr="00BB39D7" w:rsidRDefault="00465EA7" w:rsidP="00465EA7">
      <w:pPr>
        <w:tabs>
          <w:tab w:val="left" w:pos="1134"/>
        </w:tabs>
        <w:spacing w:after="0" w:line="240" w:lineRule="auto"/>
        <w:jc w:val="center"/>
        <w:rPr>
          <w:rFonts w:ascii="Times New Roman" w:eastAsia="SimSun" w:hAnsi="Times New Roman" w:cs="Times New Roman"/>
          <w:iCs/>
          <w:sz w:val="30"/>
          <w:szCs w:val="30"/>
          <w:u w:val="single"/>
          <w:lang w:eastAsia="zh-CN"/>
        </w:rPr>
      </w:pPr>
      <w:r w:rsidRPr="00BB39D7">
        <w:rPr>
          <w:rFonts w:ascii="Times New Roman" w:eastAsia="SimSun" w:hAnsi="Times New Roman" w:cs="Times New Roman"/>
          <w:iCs/>
          <w:sz w:val="30"/>
          <w:szCs w:val="30"/>
          <w:u w:val="single"/>
          <w:lang w:eastAsia="zh-CN"/>
        </w:rPr>
        <w:t>Реквизиты платежного поручения:</w:t>
      </w:r>
    </w:p>
    <w:p w:rsidR="00465EA7" w:rsidRPr="00BB39D7" w:rsidRDefault="00465EA7" w:rsidP="00465EA7">
      <w:pPr>
        <w:tabs>
          <w:tab w:val="left" w:pos="1134"/>
        </w:tabs>
        <w:spacing w:after="0" w:line="240" w:lineRule="auto"/>
        <w:jc w:val="center"/>
        <w:rPr>
          <w:rFonts w:ascii="Times New Roman" w:eastAsia="SimSun" w:hAnsi="Times New Roman" w:cs="Times New Roman"/>
          <w:iCs/>
          <w:sz w:val="30"/>
          <w:szCs w:val="30"/>
          <w:u w:val="single"/>
          <w:lang w:eastAsia="zh-CN"/>
        </w:rPr>
      </w:pPr>
    </w:p>
    <w:p w:rsidR="00465EA7" w:rsidRPr="00BB39D7" w:rsidRDefault="00465EA7" w:rsidP="00465EA7">
      <w:pPr>
        <w:tabs>
          <w:tab w:val="left" w:pos="1134"/>
        </w:tabs>
        <w:spacing w:after="0" w:line="240" w:lineRule="auto"/>
        <w:jc w:val="center"/>
        <w:rPr>
          <w:rFonts w:ascii="Times New Roman" w:eastAsia="SimSun" w:hAnsi="Times New Roman" w:cs="Times New Roman"/>
          <w:iCs/>
          <w:sz w:val="30"/>
          <w:szCs w:val="30"/>
          <w:u w:val="single"/>
          <w:lang w:eastAsia="zh-CN"/>
        </w:rPr>
      </w:pPr>
    </w:p>
    <w:p w:rsidR="00465EA7" w:rsidRPr="00BB39D7" w:rsidRDefault="00F45E5F" w:rsidP="00465EA7">
      <w:pPr>
        <w:spacing w:after="0" w:line="240" w:lineRule="auto"/>
        <w:ind w:firstLine="38"/>
        <w:contextualSpacing/>
        <w:jc w:val="both"/>
        <w:rPr>
          <w:rFonts w:ascii="Times New Roman" w:eastAsia="SimSun" w:hAnsi="Times New Roman" w:cs="Times New Roman"/>
          <w:i/>
          <w:sz w:val="30"/>
          <w:szCs w:val="30"/>
          <w:lang w:eastAsia="zh-CN"/>
        </w:rPr>
      </w:pPr>
      <w:r>
        <w:rPr>
          <w:rFonts w:ascii="Times New Roman" w:eastAsia="SimSun" w:hAnsi="Times New Roman" w:cs="Times New Roman"/>
          <w:i/>
          <w:iCs/>
          <w:sz w:val="30"/>
          <w:szCs w:val="30"/>
          <w:u w:val="single"/>
          <w:lang w:eastAsia="zh-CN"/>
        </w:rPr>
        <w:t>наименование бенефициара:</w:t>
      </w:r>
      <w:r w:rsidR="00465EA7" w:rsidRPr="00BB39D7">
        <w:rPr>
          <w:rFonts w:ascii="Times New Roman" w:eastAsia="SimSun" w:hAnsi="Times New Roman" w:cs="Times New Roman"/>
          <w:i/>
          <w:sz w:val="30"/>
          <w:szCs w:val="30"/>
          <w:lang w:eastAsia="zh-CN"/>
        </w:rPr>
        <w:t xml:space="preserve"> </w:t>
      </w:r>
      <w:r w:rsidR="00465EA7" w:rsidRPr="00BB39D7">
        <w:rPr>
          <w:rFonts w:ascii="Times New Roman" w:eastAsia="SimSun" w:hAnsi="Times New Roman" w:cs="Times New Roman"/>
          <w:b/>
          <w:i/>
          <w:sz w:val="30"/>
          <w:szCs w:val="30"/>
          <w:lang w:eastAsia="zh-CN"/>
        </w:rPr>
        <w:t>Главное управление Министерства финансов Республики Беларусь по г. Минску (ГУ МФ РБ по г. Минску),</w:t>
      </w:r>
      <w:r w:rsidR="00465EA7" w:rsidRPr="00BB39D7">
        <w:rPr>
          <w:rFonts w:ascii="Times New Roman" w:eastAsia="SimSun" w:hAnsi="Times New Roman" w:cs="Times New Roman"/>
          <w:i/>
          <w:sz w:val="30"/>
          <w:szCs w:val="30"/>
          <w:lang w:eastAsia="zh-CN"/>
        </w:rPr>
        <w:t xml:space="preserve"> </w:t>
      </w:r>
    </w:p>
    <w:p w:rsidR="00465EA7" w:rsidRDefault="00465EA7" w:rsidP="00465EA7">
      <w:pPr>
        <w:spacing w:after="0" w:line="240" w:lineRule="auto"/>
        <w:ind w:firstLine="38"/>
        <w:contextualSpacing/>
        <w:jc w:val="both"/>
        <w:rPr>
          <w:rFonts w:ascii="Times New Roman" w:eastAsia="SimSun" w:hAnsi="Times New Roman" w:cs="Times New Roman"/>
          <w:b/>
          <w:i/>
          <w:sz w:val="30"/>
          <w:szCs w:val="30"/>
          <w:lang w:eastAsia="zh-CN"/>
        </w:rPr>
      </w:pPr>
      <w:r w:rsidRPr="00BB39D7">
        <w:rPr>
          <w:rFonts w:ascii="Times New Roman" w:eastAsia="SimSun" w:hAnsi="Times New Roman" w:cs="Times New Roman"/>
          <w:b/>
          <w:i/>
          <w:sz w:val="30"/>
          <w:szCs w:val="30"/>
          <w:lang w:eastAsia="zh-CN"/>
        </w:rPr>
        <w:t>г.</w:t>
      </w:r>
      <w:r w:rsidR="00C21E34">
        <w:rPr>
          <w:rFonts w:ascii="Times New Roman" w:eastAsia="SimSun" w:hAnsi="Times New Roman" w:cs="Times New Roman"/>
          <w:i/>
          <w:sz w:val="30"/>
          <w:szCs w:val="30"/>
          <w:lang w:eastAsia="zh-CN"/>
        </w:rPr>
        <w:t xml:space="preserve"> </w:t>
      </w:r>
      <w:r w:rsidRPr="00BB39D7">
        <w:rPr>
          <w:rFonts w:ascii="Times New Roman" w:eastAsia="SimSun" w:hAnsi="Times New Roman" w:cs="Times New Roman"/>
          <w:b/>
          <w:i/>
          <w:sz w:val="30"/>
          <w:szCs w:val="30"/>
          <w:lang w:eastAsia="zh-CN"/>
        </w:rPr>
        <w:t xml:space="preserve">Минск ОАО «АСБ </w:t>
      </w:r>
      <w:proofErr w:type="spellStart"/>
      <w:r w:rsidRPr="00BB39D7">
        <w:rPr>
          <w:rFonts w:ascii="Times New Roman" w:eastAsia="SimSun" w:hAnsi="Times New Roman" w:cs="Times New Roman"/>
          <w:b/>
          <w:i/>
          <w:sz w:val="30"/>
          <w:szCs w:val="30"/>
          <w:lang w:eastAsia="zh-CN"/>
        </w:rPr>
        <w:t>Беларусбанк</w:t>
      </w:r>
      <w:proofErr w:type="spellEnd"/>
      <w:r w:rsidRPr="00BB39D7">
        <w:rPr>
          <w:rFonts w:ascii="Times New Roman" w:eastAsia="SimSun" w:hAnsi="Times New Roman" w:cs="Times New Roman"/>
          <w:b/>
          <w:i/>
          <w:sz w:val="30"/>
          <w:szCs w:val="30"/>
          <w:lang w:eastAsia="zh-CN"/>
        </w:rPr>
        <w:t>»;</w:t>
      </w:r>
    </w:p>
    <w:p w:rsidR="00F45E5F" w:rsidRDefault="00F45E5F" w:rsidP="00465EA7">
      <w:pPr>
        <w:spacing w:after="0" w:line="240" w:lineRule="auto"/>
        <w:ind w:firstLine="38"/>
        <w:contextualSpacing/>
        <w:jc w:val="both"/>
        <w:rPr>
          <w:rFonts w:ascii="Times New Roman" w:eastAsia="SimSun" w:hAnsi="Times New Roman" w:cs="Times New Roman"/>
          <w:b/>
          <w:i/>
          <w:iCs/>
          <w:sz w:val="30"/>
          <w:szCs w:val="30"/>
          <w:lang w:eastAsia="zh-CN"/>
        </w:rPr>
      </w:pPr>
      <w:r w:rsidRPr="00F45E5F">
        <w:rPr>
          <w:rFonts w:ascii="Times New Roman" w:eastAsia="SimSun" w:hAnsi="Times New Roman" w:cs="Times New Roman"/>
          <w:i/>
          <w:iCs/>
          <w:sz w:val="30"/>
          <w:szCs w:val="30"/>
          <w:u w:val="single"/>
          <w:lang w:eastAsia="zh-CN"/>
        </w:rPr>
        <w:t xml:space="preserve">УНП </w:t>
      </w:r>
      <w:r>
        <w:rPr>
          <w:rFonts w:ascii="Times New Roman" w:eastAsia="SimSun" w:hAnsi="Times New Roman" w:cs="Times New Roman"/>
          <w:i/>
          <w:iCs/>
          <w:sz w:val="30"/>
          <w:szCs w:val="30"/>
          <w:u w:val="single"/>
          <w:lang w:eastAsia="zh-CN"/>
        </w:rPr>
        <w:t xml:space="preserve">бенефициара: </w:t>
      </w:r>
      <w:r w:rsidRPr="00F45E5F">
        <w:rPr>
          <w:rFonts w:ascii="Times New Roman" w:eastAsia="SimSun" w:hAnsi="Times New Roman" w:cs="Times New Roman"/>
          <w:b/>
          <w:i/>
          <w:iCs/>
          <w:sz w:val="30"/>
          <w:szCs w:val="30"/>
          <w:lang w:eastAsia="zh-CN"/>
        </w:rPr>
        <w:t>101530339</w:t>
      </w:r>
      <w:r>
        <w:rPr>
          <w:rFonts w:ascii="Times New Roman" w:eastAsia="SimSun" w:hAnsi="Times New Roman" w:cs="Times New Roman"/>
          <w:b/>
          <w:i/>
          <w:iCs/>
          <w:sz w:val="30"/>
          <w:szCs w:val="30"/>
          <w:lang w:eastAsia="zh-CN"/>
        </w:rPr>
        <w:t>;</w:t>
      </w:r>
    </w:p>
    <w:p w:rsidR="00F45E5F" w:rsidRPr="005724FE" w:rsidRDefault="00F45E5F" w:rsidP="00465EA7">
      <w:pPr>
        <w:spacing w:after="0" w:line="240" w:lineRule="auto"/>
        <w:ind w:firstLine="38"/>
        <w:contextualSpacing/>
        <w:jc w:val="both"/>
        <w:rPr>
          <w:rFonts w:ascii="Times New Roman" w:eastAsia="SimSun" w:hAnsi="Times New Roman" w:cs="Times New Roman"/>
          <w:b/>
          <w:i/>
          <w:iCs/>
          <w:sz w:val="30"/>
          <w:szCs w:val="30"/>
          <w:lang w:eastAsia="zh-CN"/>
        </w:rPr>
      </w:pPr>
      <w:r>
        <w:rPr>
          <w:rFonts w:ascii="Times New Roman" w:eastAsia="SimSun" w:hAnsi="Times New Roman" w:cs="Times New Roman"/>
          <w:i/>
          <w:iCs/>
          <w:sz w:val="30"/>
          <w:szCs w:val="30"/>
          <w:u w:val="single"/>
          <w:lang w:eastAsia="zh-CN"/>
        </w:rPr>
        <w:t xml:space="preserve">наименование фактического бенефициара: </w:t>
      </w:r>
      <w:r w:rsidRPr="005724FE">
        <w:rPr>
          <w:rFonts w:ascii="Times New Roman" w:eastAsia="SimSun" w:hAnsi="Times New Roman" w:cs="Times New Roman"/>
          <w:b/>
          <w:i/>
          <w:iCs/>
          <w:sz w:val="30"/>
          <w:szCs w:val="30"/>
          <w:lang w:eastAsia="zh-CN"/>
        </w:rPr>
        <w:t>ИМНС РБ по Центральному району г. Минска</w:t>
      </w:r>
    </w:p>
    <w:p w:rsidR="00F45E5F" w:rsidRPr="005724FE" w:rsidRDefault="00F45E5F" w:rsidP="00465EA7">
      <w:pPr>
        <w:spacing w:after="0" w:line="240" w:lineRule="auto"/>
        <w:ind w:firstLine="38"/>
        <w:contextualSpacing/>
        <w:jc w:val="both"/>
        <w:rPr>
          <w:rFonts w:ascii="Times New Roman" w:eastAsia="SimSun" w:hAnsi="Times New Roman" w:cs="Times New Roman"/>
          <w:b/>
          <w:i/>
          <w:sz w:val="30"/>
          <w:szCs w:val="30"/>
          <w:lang w:eastAsia="zh-CN"/>
        </w:rPr>
      </w:pPr>
      <w:r w:rsidRPr="005724FE">
        <w:rPr>
          <w:rFonts w:ascii="Times New Roman" w:eastAsia="SimSun" w:hAnsi="Times New Roman" w:cs="Times New Roman"/>
          <w:i/>
          <w:iCs/>
          <w:sz w:val="30"/>
          <w:szCs w:val="30"/>
          <w:u w:val="single"/>
          <w:lang w:eastAsia="zh-CN"/>
        </w:rPr>
        <w:t xml:space="preserve">УНП фактического бенефициара: </w:t>
      </w:r>
      <w:r w:rsidRPr="005724FE">
        <w:rPr>
          <w:rFonts w:ascii="Times New Roman" w:eastAsia="SimSun" w:hAnsi="Times New Roman" w:cs="Times New Roman"/>
          <w:b/>
          <w:i/>
          <w:sz w:val="30"/>
          <w:szCs w:val="30"/>
          <w:lang w:eastAsia="zh-CN"/>
        </w:rPr>
        <w:t>100064110;</w:t>
      </w:r>
    </w:p>
    <w:p w:rsidR="00465EA7" w:rsidRPr="00BB39D7" w:rsidRDefault="00465EA7" w:rsidP="00465EA7">
      <w:pPr>
        <w:spacing w:after="0" w:line="240" w:lineRule="auto"/>
        <w:ind w:firstLine="38"/>
        <w:jc w:val="both"/>
        <w:rPr>
          <w:rFonts w:ascii="Times New Roman" w:eastAsia="SimSun" w:hAnsi="Times New Roman" w:cs="Times New Roman"/>
          <w:i/>
          <w:sz w:val="30"/>
          <w:szCs w:val="30"/>
          <w:lang w:eastAsia="zh-CN"/>
        </w:rPr>
      </w:pPr>
      <w:r w:rsidRPr="00BB39D7">
        <w:rPr>
          <w:rFonts w:ascii="Times New Roman" w:eastAsia="SimSun" w:hAnsi="Times New Roman" w:cs="Times New Roman"/>
          <w:i/>
          <w:iCs/>
          <w:sz w:val="30"/>
          <w:szCs w:val="30"/>
          <w:u w:val="single"/>
          <w:lang w:eastAsia="zh-CN"/>
        </w:rPr>
        <w:t>код</w:t>
      </w:r>
      <w:r w:rsidRPr="00BB39D7">
        <w:rPr>
          <w:rFonts w:ascii="Times New Roman" w:eastAsia="SimSun" w:hAnsi="Times New Roman" w:cs="Times New Roman"/>
          <w:i/>
          <w:sz w:val="30"/>
          <w:szCs w:val="30"/>
          <w:lang w:eastAsia="zh-CN"/>
        </w:rPr>
        <w:t xml:space="preserve"> – </w:t>
      </w:r>
      <w:r w:rsidR="001B4475" w:rsidRPr="001B4475">
        <w:rPr>
          <w:rFonts w:ascii="Times New Roman" w:eastAsia="SimSun" w:hAnsi="Times New Roman" w:cs="Times New Roman"/>
          <w:b/>
          <w:i/>
          <w:sz w:val="30"/>
          <w:szCs w:val="30"/>
          <w:lang w:eastAsia="zh-CN"/>
        </w:rPr>
        <w:t>AKBBBY2X</w:t>
      </w:r>
      <w:r w:rsidRPr="00BB39D7">
        <w:rPr>
          <w:rFonts w:ascii="Times New Roman" w:eastAsia="SimSun" w:hAnsi="Times New Roman" w:cs="Times New Roman"/>
          <w:i/>
          <w:sz w:val="30"/>
          <w:szCs w:val="30"/>
          <w:lang w:eastAsia="zh-CN"/>
        </w:rPr>
        <w:t>;</w:t>
      </w:r>
    </w:p>
    <w:p w:rsidR="00465EA7" w:rsidRPr="00BB39D7" w:rsidRDefault="00465EA7" w:rsidP="00465EA7">
      <w:pPr>
        <w:spacing w:after="0" w:line="240" w:lineRule="auto"/>
        <w:ind w:firstLine="38"/>
        <w:jc w:val="both"/>
        <w:rPr>
          <w:rFonts w:ascii="Times New Roman" w:eastAsia="SimSun" w:hAnsi="Times New Roman" w:cs="Times New Roman"/>
          <w:i/>
          <w:sz w:val="30"/>
          <w:szCs w:val="30"/>
          <w:lang w:eastAsia="zh-CN"/>
        </w:rPr>
      </w:pPr>
      <w:r w:rsidRPr="00BB39D7">
        <w:rPr>
          <w:rFonts w:ascii="Times New Roman" w:eastAsia="SimSun" w:hAnsi="Times New Roman" w:cs="Times New Roman"/>
          <w:i/>
          <w:iCs/>
          <w:sz w:val="30"/>
          <w:szCs w:val="30"/>
          <w:u w:val="single"/>
          <w:lang w:eastAsia="zh-CN"/>
        </w:rPr>
        <w:t>расчетный счет</w:t>
      </w:r>
      <w:r w:rsidR="00F45E5F">
        <w:rPr>
          <w:rFonts w:ascii="Times New Roman" w:eastAsia="SimSun" w:hAnsi="Times New Roman" w:cs="Times New Roman"/>
          <w:i/>
          <w:iCs/>
          <w:sz w:val="30"/>
          <w:szCs w:val="30"/>
          <w:u w:val="single"/>
          <w:lang w:eastAsia="zh-CN"/>
        </w:rPr>
        <w:t xml:space="preserve"> получателя</w:t>
      </w:r>
      <w:r w:rsidRPr="00BB39D7">
        <w:rPr>
          <w:rFonts w:ascii="Times New Roman" w:eastAsia="SimSun" w:hAnsi="Times New Roman" w:cs="Times New Roman"/>
          <w:i/>
          <w:sz w:val="30"/>
          <w:szCs w:val="30"/>
          <w:lang w:eastAsia="zh-CN"/>
        </w:rPr>
        <w:t xml:space="preserve"> – </w:t>
      </w:r>
      <w:r w:rsidR="00082561" w:rsidRPr="00082561">
        <w:rPr>
          <w:rFonts w:ascii="Times New Roman" w:eastAsia="SimSun" w:hAnsi="Times New Roman" w:cs="Times New Roman"/>
          <w:b/>
          <w:i/>
          <w:sz w:val="30"/>
          <w:szCs w:val="30"/>
          <w:lang w:eastAsia="zh-CN"/>
        </w:rPr>
        <w:t>BY04AKBB36029110100040000000</w:t>
      </w:r>
      <w:r w:rsidRPr="00BB39D7">
        <w:rPr>
          <w:rFonts w:ascii="Times New Roman" w:eastAsia="SimSun" w:hAnsi="Times New Roman" w:cs="Times New Roman"/>
          <w:i/>
          <w:sz w:val="30"/>
          <w:szCs w:val="30"/>
          <w:lang w:eastAsia="zh-CN"/>
        </w:rPr>
        <w:t>;</w:t>
      </w:r>
    </w:p>
    <w:p w:rsidR="00465EA7" w:rsidRPr="00BB39D7" w:rsidRDefault="00465EA7" w:rsidP="00465EA7">
      <w:pPr>
        <w:spacing w:after="0" w:line="240" w:lineRule="auto"/>
        <w:ind w:firstLine="38"/>
        <w:jc w:val="both"/>
        <w:rPr>
          <w:rFonts w:ascii="Times New Roman" w:eastAsia="SimSun" w:hAnsi="Times New Roman" w:cs="Times New Roman"/>
          <w:i/>
          <w:sz w:val="30"/>
          <w:szCs w:val="30"/>
          <w:lang w:eastAsia="zh-CN"/>
        </w:rPr>
      </w:pPr>
      <w:r w:rsidRPr="00BB39D7">
        <w:rPr>
          <w:rFonts w:ascii="Times New Roman" w:eastAsia="SimSun" w:hAnsi="Times New Roman" w:cs="Times New Roman"/>
          <w:i/>
          <w:iCs/>
          <w:sz w:val="30"/>
          <w:szCs w:val="30"/>
          <w:u w:val="single"/>
          <w:lang w:eastAsia="zh-CN"/>
        </w:rPr>
        <w:t xml:space="preserve">код платежа </w:t>
      </w:r>
      <w:r w:rsidRPr="00BB39D7">
        <w:rPr>
          <w:rFonts w:ascii="Times New Roman" w:eastAsia="SimSun" w:hAnsi="Times New Roman" w:cs="Times New Roman"/>
          <w:i/>
          <w:sz w:val="30"/>
          <w:szCs w:val="30"/>
          <w:lang w:eastAsia="zh-CN"/>
        </w:rPr>
        <w:t xml:space="preserve">– </w:t>
      </w:r>
      <w:r w:rsidRPr="00BB39D7">
        <w:rPr>
          <w:rFonts w:ascii="Times New Roman" w:eastAsia="SimSun" w:hAnsi="Times New Roman" w:cs="Times New Roman"/>
          <w:b/>
          <w:i/>
          <w:sz w:val="30"/>
          <w:szCs w:val="30"/>
          <w:lang w:eastAsia="zh-CN"/>
        </w:rPr>
        <w:t xml:space="preserve">03001 </w:t>
      </w:r>
      <w:r w:rsidRPr="00BB39D7">
        <w:rPr>
          <w:rFonts w:ascii="Times New Roman" w:eastAsia="SimSun" w:hAnsi="Times New Roman" w:cs="Times New Roman"/>
          <w:i/>
          <w:sz w:val="30"/>
          <w:szCs w:val="30"/>
          <w:lang w:eastAsia="zh-CN"/>
        </w:rPr>
        <w:t>(для юридических лиц).</w:t>
      </w:r>
    </w:p>
    <w:p w:rsidR="00465EA7" w:rsidRPr="00BB39D7" w:rsidRDefault="00465EA7" w:rsidP="00465EA7">
      <w:pPr>
        <w:spacing w:after="0" w:line="240" w:lineRule="auto"/>
        <w:ind w:firstLine="38"/>
        <w:jc w:val="both"/>
        <w:rPr>
          <w:rFonts w:ascii="Times New Roman" w:eastAsia="SimSun" w:hAnsi="Times New Roman" w:cs="Times New Roman"/>
          <w:i/>
          <w:iCs/>
          <w:sz w:val="30"/>
          <w:szCs w:val="30"/>
          <w:u w:val="single"/>
          <w:lang w:eastAsia="zh-CN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8"/>
        <w:gridCol w:w="6709"/>
      </w:tblGrid>
      <w:tr w:rsidR="00465EA7" w:rsidRPr="00BB39D7" w:rsidTr="006A74E0">
        <w:tc>
          <w:tcPr>
            <w:tcW w:w="2188" w:type="dxa"/>
          </w:tcPr>
          <w:p w:rsidR="00465EA7" w:rsidRPr="00BB39D7" w:rsidRDefault="00465EA7" w:rsidP="006A74E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Cs/>
                <w:sz w:val="30"/>
                <w:szCs w:val="30"/>
                <w:lang w:eastAsia="zh-CN"/>
              </w:rPr>
            </w:pPr>
            <w:r w:rsidRPr="00BB39D7">
              <w:rPr>
                <w:rFonts w:ascii="Times New Roman" w:eastAsia="SimSun" w:hAnsi="Times New Roman" w:cs="Times New Roman"/>
                <w:b/>
                <w:iCs/>
                <w:sz w:val="30"/>
                <w:szCs w:val="30"/>
                <w:lang w:eastAsia="zh-CN"/>
              </w:rPr>
              <w:t>сумма</w:t>
            </w:r>
          </w:p>
        </w:tc>
        <w:tc>
          <w:tcPr>
            <w:tcW w:w="6709" w:type="dxa"/>
          </w:tcPr>
          <w:p w:rsidR="00465EA7" w:rsidRPr="00BB39D7" w:rsidRDefault="00A35893" w:rsidP="00A3589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sz w:val="30"/>
                <w:szCs w:val="3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iCs/>
                <w:sz w:val="30"/>
                <w:szCs w:val="30"/>
                <w:lang w:eastAsia="zh-CN"/>
              </w:rPr>
              <w:t xml:space="preserve">за предоставление лицензии – </w:t>
            </w:r>
            <w:r w:rsidR="00465EA7" w:rsidRPr="00BB39D7">
              <w:rPr>
                <w:rFonts w:ascii="Times New Roman" w:eastAsia="SimSun" w:hAnsi="Times New Roman" w:cs="Times New Roman"/>
                <w:b/>
                <w:iCs/>
                <w:sz w:val="30"/>
                <w:szCs w:val="30"/>
                <w:lang w:eastAsia="zh-CN"/>
              </w:rPr>
              <w:t>10 базовых величин</w:t>
            </w:r>
            <w:r>
              <w:rPr>
                <w:rFonts w:ascii="Times New Roman" w:eastAsia="SimSun" w:hAnsi="Times New Roman" w:cs="Times New Roman"/>
                <w:b/>
                <w:iCs/>
                <w:sz w:val="30"/>
                <w:szCs w:val="30"/>
                <w:lang w:eastAsia="zh-CN"/>
              </w:rPr>
              <w:t>/за изменение лицензии – 5 базовых величин)</w:t>
            </w:r>
          </w:p>
        </w:tc>
      </w:tr>
      <w:tr w:rsidR="00465EA7" w:rsidRPr="00BB39D7" w:rsidTr="006A74E0">
        <w:tc>
          <w:tcPr>
            <w:tcW w:w="2188" w:type="dxa"/>
            <w:vAlign w:val="center"/>
          </w:tcPr>
          <w:p w:rsidR="00465EA7" w:rsidRPr="00BB39D7" w:rsidRDefault="00465EA7" w:rsidP="006A74E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Cs/>
                <w:sz w:val="30"/>
                <w:szCs w:val="30"/>
                <w:lang w:eastAsia="zh-CN"/>
              </w:rPr>
            </w:pPr>
            <w:r w:rsidRPr="00BB39D7">
              <w:rPr>
                <w:rFonts w:ascii="Times New Roman" w:eastAsia="SimSun" w:hAnsi="Times New Roman" w:cs="Times New Roman"/>
                <w:b/>
                <w:iCs/>
                <w:sz w:val="30"/>
                <w:szCs w:val="30"/>
                <w:lang w:eastAsia="zh-CN"/>
              </w:rPr>
              <w:t>назначение платежа</w:t>
            </w:r>
          </w:p>
        </w:tc>
        <w:tc>
          <w:tcPr>
            <w:tcW w:w="6709" w:type="dxa"/>
            <w:vAlign w:val="center"/>
          </w:tcPr>
          <w:p w:rsidR="00465EA7" w:rsidRPr="00BB39D7" w:rsidRDefault="00465EA7" w:rsidP="00A35893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sz w:val="30"/>
                <w:szCs w:val="30"/>
                <w:lang w:eastAsia="zh-CN"/>
              </w:rPr>
            </w:pPr>
            <w:r w:rsidRPr="00BB39D7">
              <w:rPr>
                <w:rFonts w:ascii="Times New Roman" w:eastAsia="SimSun" w:hAnsi="Times New Roman" w:cs="Times New Roman"/>
                <w:iCs/>
                <w:sz w:val="30"/>
                <w:szCs w:val="30"/>
                <w:lang w:eastAsia="zh-CN"/>
              </w:rPr>
              <w:t xml:space="preserve">государственная пошлина </w:t>
            </w:r>
            <w:r w:rsidRPr="00BB39D7">
              <w:rPr>
                <w:rFonts w:ascii="Times New Roman" w:eastAsia="SimSun" w:hAnsi="Times New Roman" w:cs="Times New Roman"/>
                <w:b/>
                <w:iCs/>
                <w:sz w:val="30"/>
                <w:szCs w:val="30"/>
                <w:lang w:eastAsia="zh-CN"/>
              </w:rPr>
              <w:t xml:space="preserve">за </w:t>
            </w:r>
            <w:r w:rsidR="00A35893">
              <w:rPr>
                <w:rFonts w:ascii="Times New Roman" w:eastAsia="SimSun" w:hAnsi="Times New Roman" w:cs="Times New Roman"/>
                <w:b/>
                <w:iCs/>
                <w:sz w:val="30"/>
                <w:szCs w:val="30"/>
                <w:lang w:eastAsia="zh-CN"/>
              </w:rPr>
              <w:t xml:space="preserve">предоставление/ </w:t>
            </w:r>
            <w:r w:rsidR="00A35893">
              <w:rPr>
                <w:rFonts w:ascii="Times New Roman" w:eastAsia="SimSun" w:hAnsi="Times New Roman" w:cs="Times New Roman"/>
                <w:b/>
                <w:iCs/>
                <w:sz w:val="30"/>
                <w:szCs w:val="30"/>
                <w:lang w:eastAsia="zh-CN"/>
              </w:rPr>
              <w:br/>
              <w:t xml:space="preserve">за изменение </w:t>
            </w:r>
            <w:r w:rsidRPr="00BB39D7">
              <w:rPr>
                <w:rFonts w:ascii="Times New Roman" w:eastAsia="SimSun" w:hAnsi="Times New Roman" w:cs="Times New Roman"/>
                <w:iCs/>
                <w:sz w:val="30"/>
                <w:szCs w:val="30"/>
                <w:lang w:eastAsia="zh-CN"/>
              </w:rPr>
              <w:t>лицензии на осуществлени</w:t>
            </w:r>
            <w:r w:rsidR="00A35893">
              <w:rPr>
                <w:rFonts w:ascii="Times New Roman" w:eastAsia="SimSun" w:hAnsi="Times New Roman" w:cs="Times New Roman"/>
                <w:iCs/>
                <w:sz w:val="30"/>
                <w:szCs w:val="30"/>
                <w:lang w:eastAsia="zh-CN"/>
              </w:rPr>
              <w:t>е</w:t>
            </w:r>
            <w:r w:rsidRPr="00BB39D7">
              <w:rPr>
                <w:rFonts w:ascii="Times New Roman" w:eastAsia="SimSun" w:hAnsi="Times New Roman" w:cs="Times New Roman"/>
                <w:iCs/>
                <w:sz w:val="30"/>
                <w:szCs w:val="30"/>
                <w:lang w:eastAsia="zh-CN"/>
              </w:rPr>
              <w:t xml:space="preserve"> деятельности в области промышленной безопасности </w:t>
            </w:r>
          </w:p>
        </w:tc>
      </w:tr>
    </w:tbl>
    <w:p w:rsidR="00465EA7" w:rsidRPr="00BB39D7" w:rsidRDefault="00465EA7" w:rsidP="00465E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65EA7" w:rsidRPr="00BB39D7" w:rsidRDefault="00465EA7" w:rsidP="00465E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16A56" w:rsidRPr="006C1682" w:rsidRDefault="00465EA7" w:rsidP="00D16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</w:pPr>
      <w:r w:rsidRPr="006C1682"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  <w:t>Примечан</w:t>
      </w:r>
      <w:bookmarkStart w:id="0" w:name="_GoBack"/>
      <w:bookmarkEnd w:id="0"/>
      <w:r w:rsidRPr="006C1682"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  <w:t xml:space="preserve">ие: </w:t>
      </w:r>
    </w:p>
    <w:p w:rsidR="00D16A56" w:rsidRPr="006C1682" w:rsidRDefault="00D16A56" w:rsidP="00D16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</w:pPr>
      <w:r w:rsidRPr="006C1682"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  <w:t xml:space="preserve">В соответствии с пунктом 6 статьи 287 Кодекса Республики Беларусь от 29.12.2009 </w:t>
      </w:r>
      <w:r w:rsidR="004B7FFC" w:rsidRPr="006C1682"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  <w:t>№</w:t>
      </w:r>
      <w:r w:rsidRPr="006C1682"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  <w:t xml:space="preserve"> 71-З «Налоговый кодекс Республики Беларусь (Особенная часть)»</w:t>
      </w:r>
      <w:r w:rsidR="004B7FFC" w:rsidRPr="006C1682"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  <w:t>:</w:t>
      </w:r>
    </w:p>
    <w:p w:rsidR="00D16A56" w:rsidRPr="006C1682" w:rsidRDefault="004B7FFC" w:rsidP="00D16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</w:pPr>
      <w:r w:rsidRPr="006C1682"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  <w:t>ф</w:t>
      </w:r>
      <w:r w:rsidR="00D16A56" w:rsidRPr="006C1682"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  <w:t>акт уплаты государственной пошлины путем внесения наличных денежных средств подтверждается квитанцией банка</w:t>
      </w:r>
      <w:r w:rsidRPr="006C1682"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  <w:t>;</w:t>
      </w:r>
    </w:p>
    <w:p w:rsidR="00465EA7" w:rsidRPr="006C1682" w:rsidRDefault="004B7FFC" w:rsidP="00D16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</w:pPr>
      <w:r w:rsidRPr="006C1682"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  <w:t>ф</w:t>
      </w:r>
      <w:r w:rsidR="00D16A56" w:rsidRPr="006C1682"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  <w:t xml:space="preserve">акт уплаты государственной пошлины путем перечисления суммы государственной пошлины со счета плательщика подтверждается дополнительным экземпляром платежной инструкции, экземпляром платежной инструкции, </w:t>
      </w:r>
      <w:proofErr w:type="gramStart"/>
      <w:r w:rsidR="00D16A56" w:rsidRPr="006C1682"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  <w:t>составленными</w:t>
      </w:r>
      <w:proofErr w:type="gramEnd"/>
      <w:r w:rsidR="00D16A56" w:rsidRPr="006C1682"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  <w:t xml:space="preserve"> на бумажном носителе при осуществлении электронных платежей, с отметкой банка об их исполнении. При этом в отметке банка должны содержаться дата исполнения платежной инструкции, оригинальный штамп банка и подпись ответственного исполнителя.</w:t>
      </w:r>
    </w:p>
    <w:sectPr w:rsidR="00465EA7" w:rsidRPr="006C1682" w:rsidSect="0029602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92E" w:rsidRDefault="00A5692E">
      <w:pPr>
        <w:spacing w:after="0" w:line="240" w:lineRule="auto"/>
      </w:pPr>
      <w:r>
        <w:separator/>
      </w:r>
    </w:p>
  </w:endnote>
  <w:endnote w:type="continuationSeparator" w:id="0">
    <w:p w:rsidR="00A5692E" w:rsidRDefault="00A56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92E" w:rsidRDefault="00A5692E">
      <w:pPr>
        <w:spacing w:after="0" w:line="240" w:lineRule="auto"/>
      </w:pPr>
      <w:r>
        <w:separator/>
      </w:r>
    </w:p>
  </w:footnote>
  <w:footnote w:type="continuationSeparator" w:id="0">
    <w:p w:rsidR="00A5692E" w:rsidRDefault="00A56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3E" w:rsidRPr="0029602D" w:rsidRDefault="00465EA7">
    <w:pPr>
      <w:pStyle w:val="a3"/>
      <w:jc w:val="center"/>
      <w:rPr>
        <w:sz w:val="28"/>
        <w:szCs w:val="28"/>
      </w:rPr>
    </w:pPr>
    <w:r w:rsidRPr="0029602D">
      <w:rPr>
        <w:sz w:val="28"/>
        <w:szCs w:val="28"/>
      </w:rPr>
      <w:fldChar w:fldCharType="begin"/>
    </w:r>
    <w:r w:rsidRPr="0029602D">
      <w:rPr>
        <w:sz w:val="28"/>
        <w:szCs w:val="28"/>
      </w:rPr>
      <w:instrText xml:space="preserve"> PAGE   \* MERGEFORMAT </w:instrText>
    </w:r>
    <w:r w:rsidRPr="0029602D">
      <w:rPr>
        <w:sz w:val="28"/>
        <w:szCs w:val="28"/>
      </w:rPr>
      <w:fldChar w:fldCharType="separate"/>
    </w:r>
    <w:r w:rsidR="00F45E5F">
      <w:rPr>
        <w:noProof/>
        <w:sz w:val="28"/>
        <w:szCs w:val="28"/>
      </w:rPr>
      <w:t>2</w:t>
    </w:r>
    <w:r w:rsidRPr="0029602D">
      <w:rPr>
        <w:sz w:val="28"/>
        <w:szCs w:val="28"/>
      </w:rPr>
      <w:fldChar w:fldCharType="end"/>
    </w:r>
  </w:p>
  <w:p w:rsidR="00253B3E" w:rsidRDefault="00A569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A7"/>
    <w:rsid w:val="000074F4"/>
    <w:rsid w:val="00082561"/>
    <w:rsid w:val="001B4475"/>
    <w:rsid w:val="001B4DFD"/>
    <w:rsid w:val="00305170"/>
    <w:rsid w:val="003659FA"/>
    <w:rsid w:val="003D41A4"/>
    <w:rsid w:val="00400FA9"/>
    <w:rsid w:val="00465EA7"/>
    <w:rsid w:val="004B7FFC"/>
    <w:rsid w:val="00546B4A"/>
    <w:rsid w:val="00555B96"/>
    <w:rsid w:val="005724FE"/>
    <w:rsid w:val="00584548"/>
    <w:rsid w:val="006B39F6"/>
    <w:rsid w:val="006C1682"/>
    <w:rsid w:val="00962E03"/>
    <w:rsid w:val="00A35893"/>
    <w:rsid w:val="00A5692E"/>
    <w:rsid w:val="00C21E34"/>
    <w:rsid w:val="00D16A56"/>
    <w:rsid w:val="00E06542"/>
    <w:rsid w:val="00F4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5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5EA7"/>
  </w:style>
  <w:style w:type="paragraph" w:styleId="a5">
    <w:name w:val="Balloon Text"/>
    <w:basedOn w:val="a"/>
    <w:link w:val="a6"/>
    <w:uiPriority w:val="99"/>
    <w:semiHidden/>
    <w:unhideWhenUsed/>
    <w:rsid w:val="00D1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5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5EA7"/>
  </w:style>
  <w:style w:type="paragraph" w:styleId="a5">
    <w:name w:val="Balloon Text"/>
    <w:basedOn w:val="a"/>
    <w:link w:val="a6"/>
    <w:uiPriority w:val="99"/>
    <w:semiHidden/>
    <w:unhideWhenUsed/>
    <w:rsid w:val="00D1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Kachura</dc:creator>
  <cp:lastModifiedBy>Rogachevskaya</cp:lastModifiedBy>
  <cp:revision>3</cp:revision>
  <cp:lastPrinted>2020-12-07T11:30:00Z</cp:lastPrinted>
  <dcterms:created xsi:type="dcterms:W3CDTF">2024-09-11T09:19:00Z</dcterms:created>
  <dcterms:modified xsi:type="dcterms:W3CDTF">2024-09-11T09:21:00Z</dcterms:modified>
</cp:coreProperties>
</file>