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25" w:rsidRPr="00776E09" w:rsidRDefault="00B91C83" w:rsidP="00CA4AAA">
      <w:pPr>
        <w:pStyle w:val="PR"/>
        <w:spacing w:line="280" w:lineRule="exact"/>
        <w:jc w:val="right"/>
      </w:pPr>
      <w:bookmarkStart w:id="0" w:name="_GoBack"/>
      <w:bookmarkEnd w:id="0"/>
      <w:r w:rsidRPr="00557ACC">
        <w:t>Проект</w:t>
      </w:r>
    </w:p>
    <w:p w:rsidR="00B91C83" w:rsidRDefault="00B91C83" w:rsidP="00E46677">
      <w:pPr>
        <w:pStyle w:val="aa"/>
        <w:spacing w:line="280" w:lineRule="exact"/>
        <w:jc w:val="right"/>
      </w:pPr>
      <w:r w:rsidRPr="00557ACC">
        <w:t xml:space="preserve">Внесен </w:t>
      </w:r>
      <w:r>
        <w:t>Совето</w:t>
      </w:r>
      <w:r w:rsidRPr="00AB350D">
        <w:t>м</w:t>
      </w:r>
      <w:r>
        <w:t xml:space="preserve"> Министров</w:t>
      </w:r>
      <w:r w:rsidRPr="00AB350D">
        <w:br/>
        <w:t>Республики Беларусь</w:t>
      </w:r>
    </w:p>
    <w:p w:rsidR="00B91C83" w:rsidRPr="00CA4AAA" w:rsidRDefault="00B91C83" w:rsidP="006F17C0">
      <w:pPr>
        <w:pStyle w:val="Z1"/>
        <w:spacing w:before="840"/>
      </w:pPr>
      <w:r w:rsidRPr="00CA4AAA">
        <w:t>ЗАКОН</w:t>
      </w:r>
    </w:p>
    <w:p w:rsidR="00B91C83" w:rsidRPr="00CA4AAA" w:rsidRDefault="00B91C83" w:rsidP="008729CD">
      <w:pPr>
        <w:pStyle w:val="Z2"/>
        <w:spacing w:line="240" w:lineRule="auto"/>
        <w:rPr>
          <w:sz w:val="56"/>
          <w:szCs w:val="56"/>
        </w:rPr>
      </w:pPr>
      <w:r w:rsidRPr="00CA4AAA">
        <w:rPr>
          <w:sz w:val="56"/>
          <w:szCs w:val="56"/>
        </w:rPr>
        <w:t>РЕСПУБЛики БЕЛАРУСЬ</w:t>
      </w:r>
    </w:p>
    <w:p w:rsidR="00B91C83" w:rsidRPr="00624394" w:rsidRDefault="00B91C83" w:rsidP="006F17C0">
      <w:pPr>
        <w:pStyle w:val="ConsPlusTitle"/>
        <w:widowControl/>
        <w:tabs>
          <w:tab w:val="left" w:pos="4678"/>
        </w:tabs>
        <w:spacing w:before="480" w:after="480" w:line="280" w:lineRule="exact"/>
        <w:ind w:right="5500"/>
        <w:jc w:val="both"/>
      </w:pPr>
      <w:r w:rsidRPr="0062179C">
        <w:t>О</w:t>
      </w:r>
      <w:r w:rsidR="00BE1C47" w:rsidRPr="0062179C">
        <w:t>б</w:t>
      </w:r>
      <w:r w:rsidRPr="0062179C">
        <w:t xml:space="preserve"> </w:t>
      </w:r>
      <w:r w:rsidR="003B4636" w:rsidRPr="0062179C">
        <w:t>изменени</w:t>
      </w:r>
      <w:r w:rsidR="00BE1C47" w:rsidRPr="0062179C">
        <w:t>и</w:t>
      </w:r>
      <w:r w:rsidR="00CF291A" w:rsidRPr="0062179C">
        <w:t xml:space="preserve"> </w:t>
      </w:r>
      <w:r w:rsidR="003B4636" w:rsidRPr="0062179C">
        <w:t>закон</w:t>
      </w:r>
      <w:r w:rsidR="00BE1C47" w:rsidRPr="0062179C">
        <w:t>ов</w:t>
      </w:r>
    </w:p>
    <w:p w:rsidR="00CA4AAA" w:rsidRDefault="00B91C83" w:rsidP="00CA4AAA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E316AA">
        <w:rPr>
          <w:sz w:val="26"/>
          <w:szCs w:val="26"/>
        </w:rPr>
        <w:t xml:space="preserve">Принят Палатой </w:t>
      </w:r>
      <w:r>
        <w:rPr>
          <w:sz w:val="26"/>
          <w:szCs w:val="26"/>
        </w:rPr>
        <w:t>П</w:t>
      </w:r>
      <w:r w:rsidR="00C40A1D">
        <w:rPr>
          <w:sz w:val="26"/>
          <w:szCs w:val="26"/>
        </w:rPr>
        <w:t>редставителей</w:t>
      </w:r>
    </w:p>
    <w:p w:rsidR="00B91C83" w:rsidRPr="00E316AA" w:rsidRDefault="00B91C83" w:rsidP="00CA4AAA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E316AA">
        <w:rPr>
          <w:sz w:val="26"/>
          <w:szCs w:val="26"/>
        </w:rPr>
        <w:t>Одобрен Советом Республики</w:t>
      </w:r>
      <w:r w:rsidRPr="00E316AA">
        <w:rPr>
          <w:sz w:val="26"/>
          <w:szCs w:val="26"/>
        </w:rPr>
        <w:tab/>
      </w:r>
    </w:p>
    <w:p w:rsidR="008F2E25" w:rsidRDefault="008F2E25" w:rsidP="00C8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</w:p>
    <w:p w:rsidR="004532F1" w:rsidRDefault="004532F1" w:rsidP="0045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b/>
          <w:szCs w:val="30"/>
        </w:rPr>
        <w:t xml:space="preserve">Статья 1. </w:t>
      </w:r>
      <w:r>
        <w:rPr>
          <w:szCs w:val="30"/>
        </w:rPr>
        <w:t xml:space="preserve">Внести в Закон Республики </w:t>
      </w:r>
      <w:r w:rsidR="00BE1C47">
        <w:rPr>
          <w:szCs w:val="30"/>
        </w:rPr>
        <w:t>Беларусь от 6 июня 2001 г. № 32-З</w:t>
      </w:r>
      <w:r>
        <w:rPr>
          <w:szCs w:val="30"/>
        </w:rPr>
        <w:t xml:space="preserve"> «О перевозке опасных грузов» следующие изменения:</w:t>
      </w:r>
    </w:p>
    <w:p w:rsidR="004403BC" w:rsidRDefault="004403BC" w:rsidP="0045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название главы 2 изложить в следующей редакции:</w:t>
      </w:r>
    </w:p>
    <w:p w:rsidR="004403BC" w:rsidRDefault="004403BC" w:rsidP="004403BC">
      <w:pPr>
        <w:autoSpaceDE w:val="0"/>
        <w:autoSpaceDN w:val="0"/>
        <w:adjustRightInd w:val="0"/>
        <w:spacing w:after="0" w:line="240" w:lineRule="auto"/>
        <w:jc w:val="center"/>
        <w:rPr>
          <w:b/>
          <w:szCs w:val="30"/>
        </w:rPr>
      </w:pPr>
      <w:r>
        <w:rPr>
          <w:szCs w:val="30"/>
        </w:rPr>
        <w:t>«</w:t>
      </w:r>
      <w:r>
        <w:rPr>
          <w:b/>
          <w:szCs w:val="30"/>
        </w:rPr>
        <w:t>ГЛАВА 2</w:t>
      </w:r>
    </w:p>
    <w:p w:rsidR="00E46677" w:rsidRDefault="004403BC" w:rsidP="004403BC">
      <w:pPr>
        <w:autoSpaceDE w:val="0"/>
        <w:autoSpaceDN w:val="0"/>
        <w:adjustRightInd w:val="0"/>
        <w:spacing w:after="0" w:line="240" w:lineRule="auto"/>
        <w:jc w:val="center"/>
        <w:rPr>
          <w:szCs w:val="30"/>
        </w:rPr>
      </w:pPr>
      <w:r>
        <w:rPr>
          <w:b/>
          <w:szCs w:val="30"/>
        </w:rPr>
        <w:t>ГОСУДАРСТВЕННОЕ РЕГУЛИРОВАНИЕ, ГОСУДАРСТВЕННЫЙ НАД</w:t>
      </w:r>
      <w:r w:rsidR="00A73235">
        <w:rPr>
          <w:b/>
          <w:szCs w:val="30"/>
        </w:rPr>
        <w:t>З</w:t>
      </w:r>
      <w:r w:rsidR="007A0D45">
        <w:rPr>
          <w:b/>
          <w:szCs w:val="30"/>
        </w:rPr>
        <w:t>ОР</w:t>
      </w:r>
      <w:r>
        <w:rPr>
          <w:b/>
          <w:szCs w:val="30"/>
        </w:rPr>
        <w:t xml:space="preserve"> З</w:t>
      </w:r>
      <w:r w:rsidR="00A73235">
        <w:rPr>
          <w:b/>
          <w:szCs w:val="30"/>
        </w:rPr>
        <w:t>А</w:t>
      </w:r>
      <w:r w:rsidR="00A73235" w:rsidRPr="00A73235">
        <w:rPr>
          <w:szCs w:val="30"/>
          <w:lang w:eastAsia="ru-RU"/>
        </w:rPr>
        <w:t xml:space="preserve"> </w:t>
      </w:r>
      <w:r w:rsidR="00A73235" w:rsidRPr="00A73235">
        <w:rPr>
          <w:b/>
          <w:szCs w:val="30"/>
          <w:lang w:eastAsia="ru-RU"/>
        </w:rPr>
        <w:t>ОРГАНИЗАЦИЕЙ РАБОТ ПО ОБЕСПЕЧЕНИЮ БЕЗОПАСНОЙ ПЕРЕВОЗКИ ОПАСНЫХ ГРУЗОВ</w:t>
      </w:r>
      <w:r>
        <w:rPr>
          <w:szCs w:val="30"/>
        </w:rPr>
        <w:t>»</w:t>
      </w:r>
      <w:r w:rsidR="00CA4AAA">
        <w:rPr>
          <w:szCs w:val="30"/>
        </w:rPr>
        <w:t>;</w:t>
      </w:r>
    </w:p>
    <w:p w:rsidR="003E2A29" w:rsidRDefault="003E2A29" w:rsidP="003E2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статье 6 слова «ситуациям Республики Беларусь» заменить словом «ситуациям»;</w:t>
      </w:r>
    </w:p>
    <w:p w:rsidR="003E2A29" w:rsidRDefault="003E2A29" w:rsidP="003E2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из абзацев третьего и четвертого статьи 8</w:t>
      </w:r>
      <w:r w:rsidR="00347048">
        <w:rPr>
          <w:szCs w:val="30"/>
        </w:rPr>
        <w:t>, части третьей статьи 23, абзаца третьего части</w:t>
      </w:r>
      <w:r w:rsidR="00736A0B">
        <w:rPr>
          <w:szCs w:val="30"/>
        </w:rPr>
        <w:t xml:space="preserve"> первой и части второй статьи 26,</w:t>
      </w:r>
      <w:r w:rsidR="00347048">
        <w:rPr>
          <w:szCs w:val="30"/>
        </w:rPr>
        <w:t xml:space="preserve"> части первой статьи 30</w:t>
      </w:r>
      <w:r>
        <w:rPr>
          <w:szCs w:val="30"/>
        </w:rPr>
        <w:t xml:space="preserve"> слова «Республики Беларусь» исключить;</w:t>
      </w:r>
    </w:p>
    <w:p w:rsidR="006E757B" w:rsidRDefault="006E757B" w:rsidP="003E2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статье 8:</w:t>
      </w:r>
    </w:p>
    <w:p w:rsidR="006E757B" w:rsidRDefault="006E757B" w:rsidP="003E2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из абзацев третьего и четвертого слова «Республики Беларусь» исключить;</w:t>
      </w:r>
    </w:p>
    <w:p w:rsidR="006E757B" w:rsidRDefault="006E757B" w:rsidP="003E2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абзац пятый дополнить словами «, его дубликата»;</w:t>
      </w:r>
    </w:p>
    <w:p w:rsidR="003E2A29" w:rsidRDefault="003E2A29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в </w:t>
      </w:r>
      <w:r w:rsidRPr="00E46677">
        <w:rPr>
          <w:szCs w:val="30"/>
        </w:rPr>
        <w:t>стать</w:t>
      </w:r>
      <w:r>
        <w:rPr>
          <w:szCs w:val="30"/>
        </w:rPr>
        <w:t>е</w:t>
      </w:r>
      <w:r w:rsidRPr="00E46677">
        <w:rPr>
          <w:szCs w:val="30"/>
        </w:rPr>
        <w:t xml:space="preserve"> 9:</w:t>
      </w:r>
    </w:p>
    <w:p w:rsidR="003E2A29" w:rsidRPr="003E2A29" w:rsidRDefault="005B5CBF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 w:rsidRPr="003E2A29">
        <w:rPr>
          <w:szCs w:val="30"/>
        </w:rPr>
        <w:t xml:space="preserve">из названия </w:t>
      </w:r>
      <w:r>
        <w:rPr>
          <w:szCs w:val="30"/>
        </w:rPr>
        <w:t xml:space="preserve">слова </w:t>
      </w:r>
      <w:r w:rsidRPr="003E2A29">
        <w:rPr>
          <w:szCs w:val="30"/>
        </w:rPr>
        <w:t>«Республики Беларусь» исключить;</w:t>
      </w:r>
    </w:p>
    <w:p w:rsidR="004532F1" w:rsidRPr="003E2A29" w:rsidRDefault="003E2A29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 w:rsidRPr="003E2A29">
        <w:rPr>
          <w:szCs w:val="30"/>
        </w:rPr>
        <w:t>в части первой:</w:t>
      </w:r>
    </w:p>
    <w:p w:rsidR="003E2A29" w:rsidRPr="003E2A29" w:rsidRDefault="003E2A29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 w:rsidRPr="003E2A29">
        <w:rPr>
          <w:szCs w:val="30"/>
        </w:rPr>
        <w:t>из абзаца первого слова «Республики Беларусь» исключить;</w:t>
      </w:r>
    </w:p>
    <w:p w:rsidR="00E46677" w:rsidRPr="003E2A29" w:rsidRDefault="00E46677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 w:rsidRPr="003E2A29">
        <w:rPr>
          <w:szCs w:val="30"/>
        </w:rPr>
        <w:t>в абзаце четвертом слова</w:t>
      </w:r>
      <w:r w:rsidRPr="003E2A29">
        <w:rPr>
          <w:szCs w:val="30"/>
          <w:lang w:eastAsia="ru-RU"/>
        </w:rPr>
        <w:t xml:space="preserve"> «в области безопасности перевозки опасных грузов» заменить словами «за организацией работ </w:t>
      </w:r>
      <w:r w:rsidRPr="003E2A29">
        <w:rPr>
          <w:szCs w:val="30"/>
          <w:lang w:eastAsia="ru-RU"/>
        </w:rPr>
        <w:br/>
        <w:t>по обеспечению безопасной перевозки опасных грузов»;</w:t>
      </w:r>
    </w:p>
    <w:p w:rsidR="004532F1" w:rsidRDefault="004532F1" w:rsidP="003C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 w:rsidRPr="003E2A29">
        <w:rPr>
          <w:szCs w:val="30"/>
        </w:rPr>
        <w:t>абзац пятый исключить;</w:t>
      </w:r>
    </w:p>
    <w:p w:rsidR="003C0DB9" w:rsidRPr="004A6602" w:rsidRDefault="003C0DB9" w:rsidP="003C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 w:rsidRPr="004A6602">
        <w:rPr>
          <w:szCs w:val="30"/>
        </w:rPr>
        <w:t>после абзаца двенадцатого дополнить часть абзацем следующего содержания:</w:t>
      </w:r>
    </w:p>
    <w:p w:rsidR="003C0DB9" w:rsidRDefault="003C0DB9" w:rsidP="003C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4A6602">
        <w:rPr>
          <w:szCs w:val="30"/>
        </w:rPr>
        <w:lastRenderedPageBreak/>
        <w:t xml:space="preserve">«устанавливает формы </w:t>
      </w:r>
      <w:r w:rsidRPr="004A6602">
        <w:rPr>
          <w:szCs w:val="30"/>
          <w:lang w:eastAsia="ru-RU"/>
        </w:rPr>
        <w:t>свидетельств о подготовке работников субъектов перевозки, занятых перевозкой опасных грузов;»;</w:t>
      </w:r>
    </w:p>
    <w:p w:rsidR="005B5CBF" w:rsidRDefault="005B5CBF" w:rsidP="005B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части второй:</w:t>
      </w:r>
    </w:p>
    <w:p w:rsidR="005B5CBF" w:rsidRDefault="005B5CBF" w:rsidP="005B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из </w:t>
      </w:r>
      <w:r w:rsidRPr="003E2A29">
        <w:rPr>
          <w:szCs w:val="30"/>
        </w:rPr>
        <w:t>абзацев первого и четвертого слова</w:t>
      </w:r>
      <w:r>
        <w:rPr>
          <w:szCs w:val="30"/>
        </w:rPr>
        <w:t xml:space="preserve"> </w:t>
      </w:r>
      <w:r w:rsidRPr="003E2A29">
        <w:rPr>
          <w:szCs w:val="30"/>
        </w:rPr>
        <w:t>«Республики Беларусь» исключить</w:t>
      </w:r>
      <w:r>
        <w:rPr>
          <w:szCs w:val="30"/>
        </w:rPr>
        <w:t>;</w:t>
      </w:r>
    </w:p>
    <w:p w:rsidR="006E757B" w:rsidRDefault="006E757B" w:rsidP="005B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абзаце третьем слова «за исключением приема экзаменов и выдачи свидетельств военнослужащим Вооруженных Сил Республики Беларусь, транспортных войск Республики Беларусь и органов пограничной службы Республики Беларусь» заменить словами «их дубликатов, за исключением приема экзаменов и выдачи свидетельств, их дубликатов военнослужащим Вооруженных Сил, транспортных войск и органов пограничной службы»;</w:t>
      </w:r>
    </w:p>
    <w:p w:rsidR="003E2A29" w:rsidRDefault="003E2A29" w:rsidP="003C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статье 10:</w:t>
      </w:r>
    </w:p>
    <w:p w:rsidR="003E2A29" w:rsidRDefault="003E2A29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 w:rsidRPr="003E2A29">
        <w:rPr>
          <w:szCs w:val="30"/>
        </w:rPr>
        <w:t>слова «Республики Беларусь» исключить;</w:t>
      </w:r>
    </w:p>
    <w:p w:rsidR="00F64899" w:rsidRDefault="00BE1C47" w:rsidP="0009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абзац третий</w:t>
      </w:r>
      <w:r w:rsidR="00F64899" w:rsidRPr="00E46677">
        <w:rPr>
          <w:szCs w:val="30"/>
        </w:rPr>
        <w:t xml:space="preserve"> </w:t>
      </w:r>
      <w:r w:rsidRPr="00E46677">
        <w:rPr>
          <w:szCs w:val="30"/>
        </w:rPr>
        <w:t>исключить</w:t>
      </w:r>
      <w:r>
        <w:rPr>
          <w:szCs w:val="30"/>
        </w:rPr>
        <w:t>;</w:t>
      </w:r>
    </w:p>
    <w:p w:rsidR="003E2A29" w:rsidRDefault="003E2A29" w:rsidP="0009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статье 11:</w:t>
      </w:r>
    </w:p>
    <w:p w:rsidR="003E2A29" w:rsidRPr="00E46677" w:rsidRDefault="003E2A29" w:rsidP="0009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из </w:t>
      </w:r>
      <w:r w:rsidR="006F17C0">
        <w:rPr>
          <w:szCs w:val="30"/>
        </w:rPr>
        <w:t>названия, абзацев первого, второго, шестого-девятого</w:t>
      </w:r>
      <w:r>
        <w:rPr>
          <w:szCs w:val="30"/>
        </w:rPr>
        <w:t xml:space="preserve"> </w:t>
      </w:r>
      <w:r w:rsidRPr="003E2A29">
        <w:rPr>
          <w:szCs w:val="30"/>
        </w:rPr>
        <w:t>слова «Республики Беларусь» исключить;</w:t>
      </w:r>
    </w:p>
    <w:p w:rsidR="00347048" w:rsidRDefault="00347048" w:rsidP="0034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BE5A18">
        <w:rPr>
          <w:szCs w:val="30"/>
          <w:lang w:eastAsia="ru-RU"/>
        </w:rPr>
        <w:t xml:space="preserve">абзац третий </w:t>
      </w:r>
      <w:r>
        <w:rPr>
          <w:szCs w:val="30"/>
          <w:lang w:eastAsia="ru-RU"/>
        </w:rPr>
        <w:t>изложить в следующей редакции:</w:t>
      </w:r>
    </w:p>
    <w:p w:rsidR="00347048" w:rsidRDefault="00347048" w:rsidP="0034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«</w:t>
      </w:r>
      <w:r w:rsidR="00F605BC">
        <w:rPr>
          <w:szCs w:val="30"/>
        </w:rPr>
        <w:t xml:space="preserve">осуществляет управление деятельностью </w:t>
      </w:r>
      <w:r w:rsidR="00F605BC" w:rsidRPr="004232C6">
        <w:rPr>
          <w:szCs w:val="30"/>
        </w:rPr>
        <w:t>подчиненных</w:t>
      </w:r>
      <w:r w:rsidR="00F605BC">
        <w:rPr>
          <w:szCs w:val="30"/>
        </w:rPr>
        <w:t xml:space="preserve"> субъектов перевозки и </w:t>
      </w:r>
      <w:r w:rsidR="00F605BC" w:rsidRPr="004232C6">
        <w:rPr>
          <w:szCs w:val="30"/>
        </w:rPr>
        <w:t>обеспечива</w:t>
      </w:r>
      <w:r w:rsidR="00F605BC">
        <w:rPr>
          <w:szCs w:val="30"/>
        </w:rPr>
        <w:t>е</w:t>
      </w:r>
      <w:r w:rsidR="00F605BC" w:rsidRPr="004232C6">
        <w:rPr>
          <w:szCs w:val="30"/>
        </w:rPr>
        <w:t xml:space="preserve">т соблюдение </w:t>
      </w:r>
      <w:r w:rsidR="00F605BC">
        <w:rPr>
          <w:szCs w:val="30"/>
        </w:rPr>
        <w:t>законодательства в области перевозки опасных грузов при перевозке опасных грузов транспортными средствами,</w:t>
      </w:r>
      <w:r w:rsidR="00F605BC" w:rsidRPr="004232C6">
        <w:rPr>
          <w:szCs w:val="30"/>
        </w:rPr>
        <w:t xml:space="preserve"> </w:t>
      </w:r>
      <w:r w:rsidR="00F605BC">
        <w:rPr>
          <w:szCs w:val="30"/>
        </w:rPr>
        <w:t>принадлежащими Министерству обороны;</w:t>
      </w:r>
      <w:r>
        <w:rPr>
          <w:szCs w:val="30"/>
          <w:lang w:eastAsia="ru-RU"/>
        </w:rPr>
        <w:t>»</w:t>
      </w:r>
      <w:r w:rsidRPr="00BE5A18">
        <w:rPr>
          <w:szCs w:val="30"/>
          <w:lang w:eastAsia="ru-RU"/>
        </w:rPr>
        <w:t>;</w:t>
      </w:r>
    </w:p>
    <w:p w:rsidR="005B5CBF" w:rsidRDefault="005B5CBF" w:rsidP="005B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абзаце десятом:</w:t>
      </w:r>
    </w:p>
    <w:p w:rsidR="005B5CBF" w:rsidRDefault="005B5CBF" w:rsidP="005B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слова «Республики Беларусь» исключить;</w:t>
      </w:r>
    </w:p>
    <w:p w:rsidR="006E757B" w:rsidRDefault="006E757B" w:rsidP="005B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дополнить абзац словами «, их дубликатов»;</w:t>
      </w:r>
    </w:p>
    <w:p w:rsidR="00096FD5" w:rsidRPr="00BE5A18" w:rsidRDefault="00096FD5" w:rsidP="0009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 w:rsidRPr="00BE5A18">
        <w:rPr>
          <w:szCs w:val="30"/>
        </w:rPr>
        <w:t>в статье 12:</w:t>
      </w:r>
    </w:p>
    <w:p w:rsidR="003E2A29" w:rsidRPr="00BE5A18" w:rsidRDefault="003E2A29" w:rsidP="0009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 w:rsidRPr="00BE5A18">
        <w:rPr>
          <w:szCs w:val="30"/>
        </w:rPr>
        <w:t xml:space="preserve">из </w:t>
      </w:r>
      <w:r w:rsidR="00736A0B">
        <w:rPr>
          <w:szCs w:val="30"/>
        </w:rPr>
        <w:t>названия</w:t>
      </w:r>
      <w:r w:rsidRPr="00BE5A18">
        <w:rPr>
          <w:szCs w:val="30"/>
        </w:rPr>
        <w:t xml:space="preserve"> слова «Республики Беларусь» исключить;</w:t>
      </w:r>
    </w:p>
    <w:p w:rsidR="003E2A29" w:rsidRDefault="003E2A29" w:rsidP="0009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 w:rsidRPr="00BE5A18">
        <w:rPr>
          <w:szCs w:val="30"/>
        </w:rPr>
        <w:t>в части первой:</w:t>
      </w:r>
    </w:p>
    <w:p w:rsidR="00736A0B" w:rsidRPr="00BE5A18" w:rsidRDefault="00736A0B" w:rsidP="0009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из абзацев первого, второго пятого-седьмого слова «Республики Беларусь» исключить;</w:t>
      </w:r>
    </w:p>
    <w:p w:rsidR="0041472C" w:rsidRDefault="0062179C" w:rsidP="0009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BE5A18">
        <w:rPr>
          <w:szCs w:val="30"/>
          <w:lang w:eastAsia="ru-RU"/>
        </w:rPr>
        <w:t xml:space="preserve">абзац третий </w:t>
      </w:r>
      <w:r w:rsidR="0041472C">
        <w:rPr>
          <w:szCs w:val="30"/>
          <w:lang w:eastAsia="ru-RU"/>
        </w:rPr>
        <w:t>изложить в следующей редакции:</w:t>
      </w:r>
    </w:p>
    <w:p w:rsidR="001B645B" w:rsidRPr="00BE5A18" w:rsidRDefault="0041472C" w:rsidP="0009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«</w:t>
      </w:r>
      <w:r w:rsidR="00F605BC">
        <w:rPr>
          <w:szCs w:val="30"/>
        </w:rPr>
        <w:t xml:space="preserve">осуществляет управление деятельностью </w:t>
      </w:r>
      <w:r w:rsidR="00F605BC" w:rsidRPr="004232C6">
        <w:rPr>
          <w:szCs w:val="30"/>
        </w:rPr>
        <w:t>подчиненных</w:t>
      </w:r>
      <w:r w:rsidR="00F605BC">
        <w:rPr>
          <w:szCs w:val="30"/>
        </w:rPr>
        <w:t xml:space="preserve"> субъектов перевозки и </w:t>
      </w:r>
      <w:r w:rsidR="00F605BC" w:rsidRPr="004232C6">
        <w:rPr>
          <w:szCs w:val="30"/>
        </w:rPr>
        <w:t>обеспечива</w:t>
      </w:r>
      <w:r w:rsidR="00F605BC">
        <w:rPr>
          <w:szCs w:val="30"/>
        </w:rPr>
        <w:t>е</w:t>
      </w:r>
      <w:r w:rsidR="00F605BC" w:rsidRPr="004232C6">
        <w:rPr>
          <w:szCs w:val="30"/>
        </w:rPr>
        <w:t xml:space="preserve">т соблюдение </w:t>
      </w:r>
      <w:r w:rsidR="00F605BC">
        <w:rPr>
          <w:szCs w:val="30"/>
        </w:rPr>
        <w:t>законодательства в области перевозки опасных грузов при перевозке опасных грузов транспортными средствами,</w:t>
      </w:r>
      <w:r w:rsidR="00F605BC" w:rsidRPr="004232C6">
        <w:rPr>
          <w:szCs w:val="30"/>
        </w:rPr>
        <w:t xml:space="preserve"> </w:t>
      </w:r>
      <w:r w:rsidR="00F605BC">
        <w:rPr>
          <w:szCs w:val="30"/>
        </w:rPr>
        <w:t>принадлежащими Министерству внутренних дел;</w:t>
      </w:r>
      <w:r>
        <w:rPr>
          <w:szCs w:val="30"/>
          <w:lang w:eastAsia="ru-RU"/>
        </w:rPr>
        <w:t>»</w:t>
      </w:r>
      <w:r w:rsidR="0062179C" w:rsidRPr="00BE5A18">
        <w:rPr>
          <w:szCs w:val="30"/>
          <w:lang w:eastAsia="ru-RU"/>
        </w:rPr>
        <w:t>;</w:t>
      </w:r>
    </w:p>
    <w:p w:rsidR="009419E9" w:rsidRDefault="009419E9" w:rsidP="00306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части второй:</w:t>
      </w:r>
    </w:p>
    <w:p w:rsidR="00736A0B" w:rsidRDefault="00736A0B" w:rsidP="00306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из абзаца первого слова «Республики Беларусь» исключить;</w:t>
      </w:r>
    </w:p>
    <w:p w:rsidR="00096FD5" w:rsidRDefault="009419E9" w:rsidP="00306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из </w:t>
      </w:r>
      <w:r w:rsidR="00347048" w:rsidRPr="00F605BC">
        <w:rPr>
          <w:szCs w:val="30"/>
          <w:lang w:eastAsia="ru-RU"/>
        </w:rPr>
        <w:t>абзац</w:t>
      </w:r>
      <w:r>
        <w:rPr>
          <w:szCs w:val="30"/>
          <w:lang w:eastAsia="ru-RU"/>
        </w:rPr>
        <w:t>а</w:t>
      </w:r>
      <w:r w:rsidR="00347048" w:rsidRPr="00F605BC">
        <w:rPr>
          <w:szCs w:val="30"/>
          <w:lang w:eastAsia="ru-RU"/>
        </w:rPr>
        <w:t xml:space="preserve"> второго слова «и надзор» исключить</w:t>
      </w:r>
      <w:r w:rsidR="00096FD5" w:rsidRPr="00F605BC">
        <w:rPr>
          <w:szCs w:val="30"/>
          <w:lang w:eastAsia="ru-RU"/>
        </w:rPr>
        <w:t>;</w:t>
      </w:r>
    </w:p>
    <w:p w:rsidR="009767C6" w:rsidRPr="006B356C" w:rsidRDefault="009767C6" w:rsidP="00306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6B356C">
        <w:rPr>
          <w:szCs w:val="30"/>
          <w:lang w:eastAsia="ru-RU"/>
        </w:rPr>
        <w:t>абзац третий исключить;</w:t>
      </w:r>
    </w:p>
    <w:p w:rsidR="00031F17" w:rsidRDefault="00031F17" w:rsidP="0009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</w:rPr>
        <w:t>в</w:t>
      </w:r>
      <w:r w:rsidR="00BE1C47">
        <w:rPr>
          <w:szCs w:val="30"/>
          <w:lang w:eastAsia="ru-RU"/>
        </w:rPr>
        <w:t xml:space="preserve"> </w:t>
      </w:r>
      <w:r w:rsidR="001608FF">
        <w:rPr>
          <w:szCs w:val="30"/>
          <w:lang w:eastAsia="ru-RU"/>
        </w:rPr>
        <w:t>стать</w:t>
      </w:r>
      <w:r>
        <w:rPr>
          <w:szCs w:val="30"/>
          <w:lang w:eastAsia="ru-RU"/>
        </w:rPr>
        <w:t>е</w:t>
      </w:r>
      <w:r w:rsidR="001608FF">
        <w:rPr>
          <w:szCs w:val="30"/>
          <w:lang w:eastAsia="ru-RU"/>
        </w:rPr>
        <w:t xml:space="preserve"> </w:t>
      </w:r>
      <w:r w:rsidR="00BE1C47">
        <w:rPr>
          <w:szCs w:val="30"/>
          <w:lang w:eastAsia="ru-RU"/>
        </w:rPr>
        <w:t>13</w:t>
      </w:r>
      <w:r>
        <w:rPr>
          <w:szCs w:val="30"/>
          <w:lang w:eastAsia="ru-RU"/>
        </w:rPr>
        <w:t>:</w:t>
      </w:r>
    </w:p>
    <w:p w:rsidR="00031F17" w:rsidRDefault="00031F17" w:rsidP="0009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</w:rPr>
        <w:t>слова «Республики Беларусь» исключить;</w:t>
      </w:r>
    </w:p>
    <w:p w:rsidR="0041472C" w:rsidRDefault="0041472C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BE5A18">
        <w:rPr>
          <w:szCs w:val="30"/>
          <w:lang w:eastAsia="ru-RU"/>
        </w:rPr>
        <w:lastRenderedPageBreak/>
        <w:t xml:space="preserve">абзац третий </w:t>
      </w:r>
      <w:r>
        <w:rPr>
          <w:szCs w:val="30"/>
          <w:lang w:eastAsia="ru-RU"/>
        </w:rPr>
        <w:t>изложить в следующей редакции:</w:t>
      </w:r>
    </w:p>
    <w:p w:rsidR="001608FF" w:rsidRDefault="0041472C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  <w:lang w:eastAsia="ru-RU"/>
        </w:rPr>
        <w:t>«</w:t>
      </w:r>
      <w:r w:rsidR="00F605BC">
        <w:rPr>
          <w:szCs w:val="30"/>
        </w:rPr>
        <w:t xml:space="preserve">осуществляет управление деятельностью </w:t>
      </w:r>
      <w:r w:rsidR="00F605BC" w:rsidRPr="004232C6">
        <w:rPr>
          <w:szCs w:val="30"/>
        </w:rPr>
        <w:t>подчиненных</w:t>
      </w:r>
      <w:r w:rsidR="00F605BC">
        <w:rPr>
          <w:szCs w:val="30"/>
        </w:rPr>
        <w:t xml:space="preserve"> субъектов перевозки и </w:t>
      </w:r>
      <w:r w:rsidR="00F605BC" w:rsidRPr="004232C6">
        <w:rPr>
          <w:szCs w:val="30"/>
        </w:rPr>
        <w:t>обеспечива</w:t>
      </w:r>
      <w:r w:rsidR="00F605BC">
        <w:rPr>
          <w:szCs w:val="30"/>
        </w:rPr>
        <w:t>е</w:t>
      </w:r>
      <w:r w:rsidR="00F605BC" w:rsidRPr="004232C6">
        <w:rPr>
          <w:szCs w:val="30"/>
        </w:rPr>
        <w:t xml:space="preserve">т соблюдение </w:t>
      </w:r>
      <w:r w:rsidR="00F605BC">
        <w:rPr>
          <w:szCs w:val="30"/>
        </w:rPr>
        <w:t>законодательства в области перевозки опасных грузов при перевозке опасных грузов транспортными средствами,</w:t>
      </w:r>
      <w:r w:rsidR="00F605BC" w:rsidRPr="004232C6">
        <w:rPr>
          <w:szCs w:val="30"/>
        </w:rPr>
        <w:t xml:space="preserve"> </w:t>
      </w:r>
      <w:r w:rsidR="00F605BC">
        <w:rPr>
          <w:szCs w:val="30"/>
        </w:rPr>
        <w:t>принадлежащими Комитету государственной безопасности;</w:t>
      </w:r>
      <w:r>
        <w:rPr>
          <w:szCs w:val="30"/>
          <w:lang w:eastAsia="ru-RU"/>
        </w:rPr>
        <w:t>»</w:t>
      </w:r>
      <w:r w:rsidRPr="00BE5A18">
        <w:rPr>
          <w:szCs w:val="30"/>
          <w:lang w:eastAsia="ru-RU"/>
        </w:rPr>
        <w:t>;</w:t>
      </w:r>
    </w:p>
    <w:p w:rsidR="00031F17" w:rsidRDefault="00031F17" w:rsidP="0003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</w:rPr>
        <w:t>в</w:t>
      </w:r>
      <w:r>
        <w:rPr>
          <w:szCs w:val="30"/>
          <w:lang w:eastAsia="ru-RU"/>
        </w:rPr>
        <w:t xml:space="preserve"> статье 14:</w:t>
      </w:r>
    </w:p>
    <w:p w:rsidR="00031F17" w:rsidRDefault="00031F17" w:rsidP="0003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из </w:t>
      </w:r>
      <w:r w:rsidR="006F17C0">
        <w:rPr>
          <w:szCs w:val="30"/>
          <w:lang w:eastAsia="ru-RU"/>
        </w:rPr>
        <w:t>названия, абзацев первого, второго, пятого-восьмого</w:t>
      </w:r>
      <w:r>
        <w:rPr>
          <w:szCs w:val="30"/>
          <w:lang w:eastAsia="ru-RU"/>
        </w:rPr>
        <w:t xml:space="preserve"> </w:t>
      </w:r>
      <w:r>
        <w:rPr>
          <w:szCs w:val="30"/>
        </w:rPr>
        <w:t>слова «Республики Беларусь» исключить;</w:t>
      </w:r>
    </w:p>
    <w:p w:rsidR="0041472C" w:rsidRDefault="0041472C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BE5A18">
        <w:rPr>
          <w:szCs w:val="30"/>
          <w:lang w:eastAsia="ru-RU"/>
        </w:rPr>
        <w:t xml:space="preserve">абзац третий </w:t>
      </w:r>
      <w:r>
        <w:rPr>
          <w:szCs w:val="30"/>
          <w:lang w:eastAsia="ru-RU"/>
        </w:rPr>
        <w:t>изложить в следующей редакции:</w:t>
      </w:r>
    </w:p>
    <w:p w:rsidR="00031F17" w:rsidRDefault="0041472C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«</w:t>
      </w:r>
      <w:r w:rsidR="00F605BC">
        <w:rPr>
          <w:szCs w:val="30"/>
        </w:rPr>
        <w:t xml:space="preserve">осуществляет управление деятельностью </w:t>
      </w:r>
      <w:r w:rsidR="00F605BC" w:rsidRPr="004232C6">
        <w:rPr>
          <w:szCs w:val="30"/>
        </w:rPr>
        <w:t>подчиненных</w:t>
      </w:r>
      <w:r w:rsidR="00F605BC">
        <w:rPr>
          <w:szCs w:val="30"/>
        </w:rPr>
        <w:t xml:space="preserve"> субъектов перевозки и </w:t>
      </w:r>
      <w:r w:rsidR="00F605BC" w:rsidRPr="004232C6">
        <w:rPr>
          <w:szCs w:val="30"/>
        </w:rPr>
        <w:t>обеспечива</w:t>
      </w:r>
      <w:r w:rsidR="00F605BC">
        <w:rPr>
          <w:szCs w:val="30"/>
        </w:rPr>
        <w:t>е</w:t>
      </w:r>
      <w:r w:rsidR="00F605BC" w:rsidRPr="004232C6">
        <w:rPr>
          <w:szCs w:val="30"/>
        </w:rPr>
        <w:t xml:space="preserve">т соблюдение </w:t>
      </w:r>
      <w:r w:rsidR="00F605BC">
        <w:rPr>
          <w:szCs w:val="30"/>
        </w:rPr>
        <w:t>законодательства в области перевозки опасных грузов при перевозке опасных грузов транспортными средствами,</w:t>
      </w:r>
      <w:r w:rsidR="00F605BC" w:rsidRPr="004232C6">
        <w:rPr>
          <w:szCs w:val="30"/>
        </w:rPr>
        <w:t xml:space="preserve"> </w:t>
      </w:r>
      <w:r w:rsidR="00F605BC">
        <w:rPr>
          <w:szCs w:val="30"/>
        </w:rPr>
        <w:t>принадлежащими Государственному пограничному комитету;</w:t>
      </w:r>
      <w:r>
        <w:rPr>
          <w:szCs w:val="30"/>
          <w:lang w:eastAsia="ru-RU"/>
        </w:rPr>
        <w:t>»</w:t>
      </w:r>
      <w:r w:rsidRPr="00BE5A18">
        <w:rPr>
          <w:szCs w:val="30"/>
          <w:lang w:eastAsia="ru-RU"/>
        </w:rPr>
        <w:t>;</w:t>
      </w:r>
    </w:p>
    <w:p w:rsidR="005B5CBF" w:rsidRDefault="005B5CBF" w:rsidP="005B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абзаце девятом:</w:t>
      </w:r>
    </w:p>
    <w:p w:rsidR="005B5CBF" w:rsidRDefault="005B5CBF" w:rsidP="005B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слова «Республики Беларусь» исключить;</w:t>
      </w:r>
    </w:p>
    <w:p w:rsidR="006F17C0" w:rsidRDefault="006E757B" w:rsidP="005B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дополнить абзац словами «, их дубликатов»</w:t>
      </w:r>
      <w:r w:rsidR="006F17C0">
        <w:rPr>
          <w:szCs w:val="30"/>
          <w:lang w:eastAsia="ru-RU"/>
        </w:rPr>
        <w:t>;</w:t>
      </w:r>
    </w:p>
    <w:p w:rsidR="00CF291A" w:rsidRPr="00E46677" w:rsidRDefault="00CF291A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E46677">
        <w:rPr>
          <w:szCs w:val="30"/>
          <w:lang w:eastAsia="ru-RU"/>
        </w:rPr>
        <w:t>стать</w:t>
      </w:r>
      <w:r w:rsidR="007A0D45">
        <w:rPr>
          <w:szCs w:val="30"/>
          <w:lang w:eastAsia="ru-RU"/>
        </w:rPr>
        <w:t>ю</w:t>
      </w:r>
      <w:r w:rsidRPr="00E46677">
        <w:rPr>
          <w:szCs w:val="30"/>
          <w:lang w:eastAsia="ru-RU"/>
        </w:rPr>
        <w:t xml:space="preserve"> 16</w:t>
      </w:r>
      <w:r w:rsidR="007A0D45">
        <w:rPr>
          <w:szCs w:val="30"/>
          <w:lang w:eastAsia="ru-RU"/>
        </w:rPr>
        <w:t xml:space="preserve"> изложить в следующей редакции</w:t>
      </w:r>
      <w:r w:rsidRPr="00E46677">
        <w:rPr>
          <w:szCs w:val="30"/>
          <w:lang w:eastAsia="ru-RU"/>
        </w:rPr>
        <w:t>:</w:t>
      </w:r>
    </w:p>
    <w:p w:rsidR="00ED6824" w:rsidRPr="0062179C" w:rsidRDefault="00ED6824" w:rsidP="00E46677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szCs w:val="30"/>
          <w:lang w:eastAsia="ru-RU"/>
        </w:rPr>
      </w:pPr>
      <w:r w:rsidRPr="0062179C">
        <w:rPr>
          <w:szCs w:val="30"/>
          <w:lang w:eastAsia="ru-RU"/>
        </w:rPr>
        <w:t>«</w:t>
      </w:r>
      <w:r w:rsidRPr="00ED0E62">
        <w:rPr>
          <w:b/>
          <w:szCs w:val="30"/>
          <w:lang w:eastAsia="ru-RU"/>
        </w:rPr>
        <w:t>Ст</w:t>
      </w:r>
      <w:r w:rsidR="007A0D45" w:rsidRPr="00ED0E62">
        <w:rPr>
          <w:b/>
          <w:szCs w:val="30"/>
          <w:lang w:eastAsia="ru-RU"/>
        </w:rPr>
        <w:t>атья 16. Государственный надзор</w:t>
      </w:r>
      <w:r w:rsidRPr="00ED0E62">
        <w:rPr>
          <w:b/>
          <w:szCs w:val="30"/>
          <w:lang w:eastAsia="ru-RU"/>
        </w:rPr>
        <w:t xml:space="preserve"> </w:t>
      </w:r>
      <w:r w:rsidRPr="00ED0E62">
        <w:rPr>
          <w:b/>
          <w:szCs w:val="30"/>
        </w:rPr>
        <w:t>за</w:t>
      </w:r>
      <w:r w:rsidRPr="00ED0E62">
        <w:rPr>
          <w:b/>
          <w:szCs w:val="30"/>
          <w:lang w:eastAsia="ru-RU"/>
        </w:rPr>
        <w:t xml:space="preserve"> организацией работ по обеспечению безо</w:t>
      </w:r>
      <w:r w:rsidR="007A0D45" w:rsidRPr="00ED0E62">
        <w:rPr>
          <w:b/>
          <w:szCs w:val="30"/>
          <w:lang w:eastAsia="ru-RU"/>
        </w:rPr>
        <w:t>пасной перевозки опасных грузов</w:t>
      </w:r>
    </w:p>
    <w:p w:rsidR="006F17C0" w:rsidRDefault="006F17C0" w:rsidP="009D5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</w:p>
    <w:p w:rsidR="00080DC3" w:rsidRPr="0062179C" w:rsidRDefault="00080DC3" w:rsidP="0008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62179C">
        <w:rPr>
          <w:szCs w:val="30"/>
          <w:lang w:eastAsia="ru-RU"/>
        </w:rPr>
        <w:t xml:space="preserve">Государственный надзор </w:t>
      </w:r>
      <w:r w:rsidRPr="0062179C">
        <w:rPr>
          <w:szCs w:val="30"/>
        </w:rPr>
        <w:t>за</w:t>
      </w:r>
      <w:r w:rsidRPr="0062179C">
        <w:rPr>
          <w:szCs w:val="30"/>
          <w:lang w:eastAsia="ru-RU"/>
        </w:rPr>
        <w:t xml:space="preserve"> организацией работ по обеспечению безопасной перевозки опасных грузов осуществляется в целях предотвращения, выявления и пресечения нарушения законодательства в области перевозки опасных грузов. </w:t>
      </w:r>
    </w:p>
    <w:p w:rsidR="00080DC3" w:rsidRPr="0062179C" w:rsidRDefault="00080DC3" w:rsidP="0008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62179C">
        <w:rPr>
          <w:szCs w:val="30"/>
          <w:lang w:eastAsia="ru-RU"/>
        </w:rPr>
        <w:t xml:space="preserve">Государственный надзор </w:t>
      </w:r>
      <w:r w:rsidRPr="0062179C">
        <w:rPr>
          <w:szCs w:val="30"/>
        </w:rPr>
        <w:t>за</w:t>
      </w:r>
      <w:r w:rsidRPr="0062179C">
        <w:rPr>
          <w:szCs w:val="30"/>
          <w:lang w:eastAsia="ru-RU"/>
        </w:rPr>
        <w:t xml:space="preserve"> организацией работ по обеспечению безопасной перевозки опасных грузов осуществляется в порядке, установленном законодательством о контрольной (надзорной) деятельности:</w:t>
      </w:r>
    </w:p>
    <w:p w:rsidR="00080DC3" w:rsidRPr="0062179C" w:rsidRDefault="00080DC3" w:rsidP="0008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62179C">
        <w:rPr>
          <w:szCs w:val="30"/>
          <w:lang w:eastAsia="ru-RU"/>
        </w:rPr>
        <w:t xml:space="preserve">Госпромнадзором, областными, Минским городским управлениями Госпромнадзора в форме проверок в сфере организации работ по обеспечению безопасной перевозки опасных грузов, в форме мероприятий технического (технологического, поверочного) характера в сфере осмотра объектов перевозки опасных грузов на предмет их технического состояния, оснащения, оформления документации, соблюдения маршрута следования, а также в иных формах государственного надзора, </w:t>
      </w:r>
      <w:r>
        <w:rPr>
          <w:szCs w:val="30"/>
          <w:lang w:eastAsia="ru-RU"/>
        </w:rPr>
        <w:br/>
      </w:r>
      <w:r w:rsidRPr="0062179C">
        <w:rPr>
          <w:szCs w:val="30"/>
          <w:lang w:eastAsia="ru-RU"/>
        </w:rPr>
        <w:t>предусмотренных законодательством о контрольной (надзорной) деятельности;</w:t>
      </w:r>
    </w:p>
    <w:p w:rsidR="00080DC3" w:rsidRPr="0062179C" w:rsidRDefault="00080DC3" w:rsidP="0008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62179C">
        <w:rPr>
          <w:szCs w:val="30"/>
          <w:lang w:eastAsia="ru-RU"/>
        </w:rPr>
        <w:t xml:space="preserve">Министерством обороны в форме проверок в сфере надзора </w:t>
      </w:r>
      <w:r w:rsidRPr="0062179C">
        <w:rPr>
          <w:szCs w:val="30"/>
        </w:rPr>
        <w:t xml:space="preserve">за потенциально опасными объектами, производствами и связанными с ними видами деятельности, имеющими специфику военного применения, </w:t>
      </w:r>
      <w:r w:rsidRPr="0062179C">
        <w:rPr>
          <w:szCs w:val="30"/>
        </w:rPr>
        <w:lastRenderedPageBreak/>
        <w:t xml:space="preserve">перечень которых утверждается Советом Министров Республики Беларусь, </w:t>
      </w:r>
      <w:r w:rsidRPr="0062179C">
        <w:rPr>
          <w:szCs w:val="30"/>
          <w:lang w:eastAsia="ru-RU"/>
        </w:rPr>
        <w:t>а также в иных формах государственного надзора, предусмотренных законодательством о контрольной (надзорной) деятельности.</w:t>
      </w:r>
    </w:p>
    <w:p w:rsidR="007A0D45" w:rsidRDefault="00080DC3" w:rsidP="0008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62179C">
        <w:rPr>
          <w:szCs w:val="30"/>
          <w:lang w:eastAsia="ru-RU"/>
        </w:rPr>
        <w:t xml:space="preserve">Государственный надзор </w:t>
      </w:r>
      <w:r w:rsidRPr="0062179C">
        <w:rPr>
          <w:szCs w:val="30"/>
        </w:rPr>
        <w:t>за</w:t>
      </w:r>
      <w:r w:rsidRPr="0062179C">
        <w:rPr>
          <w:szCs w:val="30"/>
          <w:lang w:eastAsia="ru-RU"/>
        </w:rPr>
        <w:t xml:space="preserve"> организацией работ по обеспечению безопасной перевозки опасных грузов, осуществляемой на объектах перевозки, принадлежащи</w:t>
      </w:r>
      <w:r w:rsidR="001F1245">
        <w:rPr>
          <w:szCs w:val="30"/>
          <w:lang w:eastAsia="ru-RU"/>
        </w:rPr>
        <w:t>х</w:t>
      </w:r>
      <w:r w:rsidRPr="0062179C">
        <w:rPr>
          <w:szCs w:val="30"/>
          <w:lang w:eastAsia="ru-RU"/>
        </w:rPr>
        <w:t xml:space="preserve"> Министерству внутренних дел, Комитету государственной безопасности, Государственному пограничному комитету, другим войскам и воинским формированиям, не осуществляется.</w:t>
      </w:r>
      <w:r w:rsidR="007A0D45" w:rsidRPr="0062179C">
        <w:rPr>
          <w:szCs w:val="30"/>
          <w:lang w:eastAsia="ru-RU"/>
        </w:rPr>
        <w:t>»;</w:t>
      </w:r>
    </w:p>
    <w:p w:rsidR="006F17C0" w:rsidRDefault="000D6B5F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дополнить Закон статьей 16</w:t>
      </w:r>
      <w:r w:rsidRPr="000D6B5F">
        <w:rPr>
          <w:szCs w:val="30"/>
          <w:vertAlign w:val="superscript"/>
          <w:lang w:eastAsia="ru-RU"/>
        </w:rPr>
        <w:t>1</w:t>
      </w:r>
      <w:r>
        <w:rPr>
          <w:szCs w:val="30"/>
          <w:lang w:eastAsia="ru-RU"/>
        </w:rPr>
        <w:t xml:space="preserve"> следующего содержания:</w:t>
      </w:r>
    </w:p>
    <w:p w:rsidR="000D6B5F" w:rsidRPr="0062179C" w:rsidRDefault="000D6B5F" w:rsidP="000D6B5F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szCs w:val="30"/>
          <w:lang w:eastAsia="ru-RU"/>
        </w:rPr>
      </w:pPr>
      <w:r w:rsidRPr="0062179C">
        <w:rPr>
          <w:szCs w:val="30"/>
          <w:lang w:eastAsia="ru-RU"/>
        </w:rPr>
        <w:t>«</w:t>
      </w:r>
      <w:r w:rsidRPr="00ED0E62">
        <w:rPr>
          <w:b/>
          <w:szCs w:val="30"/>
          <w:lang w:eastAsia="ru-RU"/>
        </w:rPr>
        <w:t>Статья 16</w:t>
      </w:r>
      <w:r w:rsidRPr="000D6B5F">
        <w:rPr>
          <w:b/>
          <w:szCs w:val="30"/>
          <w:vertAlign w:val="superscript"/>
          <w:lang w:eastAsia="ru-RU"/>
        </w:rPr>
        <w:t>1</w:t>
      </w:r>
      <w:r w:rsidRPr="00ED0E62">
        <w:rPr>
          <w:b/>
          <w:szCs w:val="30"/>
          <w:lang w:eastAsia="ru-RU"/>
        </w:rPr>
        <w:t xml:space="preserve">. </w:t>
      </w:r>
      <w:r w:rsidRPr="00FE6B9A">
        <w:rPr>
          <w:b/>
          <w:szCs w:val="30"/>
        </w:rPr>
        <w:t xml:space="preserve">Управление деятельностью </w:t>
      </w:r>
      <w:r w:rsidR="00F605BC">
        <w:rPr>
          <w:b/>
          <w:szCs w:val="30"/>
          <w:lang w:eastAsia="ru-RU"/>
        </w:rPr>
        <w:t>подчиненных субъектов перевозки</w:t>
      </w:r>
    </w:p>
    <w:p w:rsidR="000D6B5F" w:rsidRDefault="000D6B5F" w:rsidP="000D6B5F">
      <w:pPr>
        <w:spacing w:after="0" w:line="240" w:lineRule="auto"/>
        <w:ind w:firstLine="709"/>
        <w:jc w:val="both"/>
        <w:rPr>
          <w:szCs w:val="30"/>
        </w:rPr>
      </w:pPr>
    </w:p>
    <w:p w:rsidR="000D6B5F" w:rsidRPr="004E3E92" w:rsidRDefault="000D6B5F" w:rsidP="000D6B5F">
      <w:pPr>
        <w:spacing w:after="0" w:line="240" w:lineRule="auto"/>
        <w:ind w:firstLine="709"/>
        <w:jc w:val="both"/>
        <w:rPr>
          <w:szCs w:val="30"/>
        </w:rPr>
      </w:pPr>
      <w:r w:rsidRPr="004E3E92">
        <w:rPr>
          <w:szCs w:val="30"/>
        </w:rPr>
        <w:t xml:space="preserve">Управление деятельностью </w:t>
      </w:r>
      <w:r w:rsidR="00F605BC">
        <w:rPr>
          <w:szCs w:val="30"/>
        </w:rPr>
        <w:t xml:space="preserve">подчиненных субъектов перевозки </w:t>
      </w:r>
      <w:r w:rsidRPr="004E3E92">
        <w:rPr>
          <w:szCs w:val="30"/>
        </w:rPr>
        <w:t xml:space="preserve">осуществляется в пределах </w:t>
      </w:r>
      <w:r w:rsidR="0041472C" w:rsidRPr="004E3E92">
        <w:rPr>
          <w:szCs w:val="30"/>
        </w:rPr>
        <w:t xml:space="preserve">компетенции и в порядке, </w:t>
      </w:r>
      <w:r w:rsidR="0041472C">
        <w:rPr>
          <w:szCs w:val="30"/>
        </w:rPr>
        <w:t>установленном</w:t>
      </w:r>
      <w:r w:rsidR="0041472C" w:rsidRPr="0041472C">
        <w:rPr>
          <w:szCs w:val="30"/>
        </w:rPr>
        <w:t xml:space="preserve"> </w:t>
      </w:r>
      <w:r w:rsidRPr="004E3E92">
        <w:rPr>
          <w:szCs w:val="30"/>
        </w:rPr>
        <w:t>Министерством обороны, Министерством внутренних дел</w:t>
      </w:r>
      <w:r>
        <w:rPr>
          <w:szCs w:val="30"/>
        </w:rPr>
        <w:t>,</w:t>
      </w:r>
      <w:r w:rsidRPr="004E3E92">
        <w:rPr>
          <w:szCs w:val="30"/>
        </w:rPr>
        <w:t xml:space="preserve"> Комитетом государственной безопасности</w:t>
      </w:r>
      <w:r>
        <w:rPr>
          <w:szCs w:val="30"/>
        </w:rPr>
        <w:t>,</w:t>
      </w:r>
      <w:r w:rsidRPr="004E3E92">
        <w:rPr>
          <w:szCs w:val="30"/>
        </w:rPr>
        <w:t xml:space="preserve"> Государственным пограничным комитетом,</w:t>
      </w:r>
      <w:r>
        <w:rPr>
          <w:szCs w:val="30"/>
        </w:rPr>
        <w:t xml:space="preserve"> </w:t>
      </w:r>
      <w:r w:rsidRPr="0062179C">
        <w:rPr>
          <w:szCs w:val="30"/>
          <w:lang w:eastAsia="ru-RU"/>
        </w:rPr>
        <w:t>другим</w:t>
      </w:r>
      <w:r>
        <w:rPr>
          <w:szCs w:val="30"/>
          <w:lang w:eastAsia="ru-RU"/>
        </w:rPr>
        <w:t>и</w:t>
      </w:r>
      <w:r w:rsidRPr="0062179C">
        <w:rPr>
          <w:szCs w:val="30"/>
          <w:lang w:eastAsia="ru-RU"/>
        </w:rPr>
        <w:t xml:space="preserve"> войскам</w:t>
      </w:r>
      <w:r>
        <w:rPr>
          <w:szCs w:val="30"/>
          <w:lang w:eastAsia="ru-RU"/>
        </w:rPr>
        <w:t>и</w:t>
      </w:r>
      <w:r w:rsidRPr="0062179C">
        <w:rPr>
          <w:szCs w:val="30"/>
          <w:lang w:eastAsia="ru-RU"/>
        </w:rPr>
        <w:t xml:space="preserve"> и воинским</w:t>
      </w:r>
      <w:r>
        <w:rPr>
          <w:szCs w:val="30"/>
          <w:lang w:eastAsia="ru-RU"/>
        </w:rPr>
        <w:t>и</w:t>
      </w:r>
      <w:r w:rsidRPr="0062179C">
        <w:rPr>
          <w:szCs w:val="30"/>
          <w:lang w:eastAsia="ru-RU"/>
        </w:rPr>
        <w:t xml:space="preserve"> формированиям</w:t>
      </w:r>
      <w:r>
        <w:rPr>
          <w:szCs w:val="30"/>
          <w:lang w:eastAsia="ru-RU"/>
        </w:rPr>
        <w:t>и</w:t>
      </w:r>
      <w:r w:rsidRPr="004E3E92">
        <w:rPr>
          <w:szCs w:val="30"/>
        </w:rPr>
        <w:t>.</w:t>
      </w:r>
    </w:p>
    <w:p w:rsidR="000D6B5F" w:rsidRDefault="000D6B5F" w:rsidP="0041472C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Управление деятельностью </w:t>
      </w:r>
      <w:r w:rsidR="00F605BC">
        <w:rPr>
          <w:szCs w:val="30"/>
        </w:rPr>
        <w:t xml:space="preserve">подчиненных субъектов перевозки </w:t>
      </w:r>
      <w:r>
        <w:rPr>
          <w:szCs w:val="30"/>
        </w:rPr>
        <w:t xml:space="preserve">осуществляется </w:t>
      </w:r>
      <w:r w:rsidRPr="004E3E92">
        <w:rPr>
          <w:szCs w:val="30"/>
        </w:rPr>
        <w:t xml:space="preserve">посредством регулирования </w:t>
      </w:r>
      <w:r w:rsidR="00F605BC">
        <w:rPr>
          <w:szCs w:val="30"/>
        </w:rPr>
        <w:t xml:space="preserve">их </w:t>
      </w:r>
      <w:r w:rsidRPr="004E3E92">
        <w:rPr>
          <w:szCs w:val="30"/>
        </w:rPr>
        <w:t>деятельности</w:t>
      </w:r>
      <w:r w:rsidRPr="00E933B3">
        <w:rPr>
          <w:szCs w:val="30"/>
        </w:rPr>
        <w:t xml:space="preserve"> </w:t>
      </w:r>
      <w:r w:rsidR="00F605BC" w:rsidRPr="004E3E92">
        <w:rPr>
          <w:szCs w:val="30"/>
        </w:rPr>
        <w:t>и реализации полномочий собственника</w:t>
      </w:r>
      <w:r w:rsidR="00F605BC">
        <w:rPr>
          <w:szCs w:val="30"/>
        </w:rPr>
        <w:t>, а также анализа эффективности выполнения функций и задач, возложенных на них законодательством в области перевозки опасных грузов</w:t>
      </w:r>
      <w:r w:rsidR="009D6710">
        <w:rPr>
          <w:szCs w:val="30"/>
        </w:rPr>
        <w:t xml:space="preserve">, </w:t>
      </w:r>
      <w:r w:rsidR="00C86EB1">
        <w:rPr>
          <w:szCs w:val="30"/>
        </w:rPr>
        <w:t xml:space="preserve">выработке предложений по </w:t>
      </w:r>
      <w:r w:rsidR="002E66D9">
        <w:rPr>
          <w:szCs w:val="30"/>
        </w:rPr>
        <w:t>е</w:t>
      </w:r>
      <w:r w:rsidR="001B1E20">
        <w:rPr>
          <w:szCs w:val="30"/>
        </w:rPr>
        <w:t>е</w:t>
      </w:r>
      <w:r w:rsidR="002E66D9">
        <w:rPr>
          <w:szCs w:val="30"/>
        </w:rPr>
        <w:t xml:space="preserve"> </w:t>
      </w:r>
      <w:r w:rsidR="00C86EB1">
        <w:rPr>
          <w:szCs w:val="30"/>
        </w:rPr>
        <w:t xml:space="preserve">повышению </w:t>
      </w:r>
      <w:r w:rsidR="009D6710">
        <w:rPr>
          <w:szCs w:val="30"/>
        </w:rPr>
        <w:t xml:space="preserve">и </w:t>
      </w:r>
      <w:r w:rsidR="009D6710" w:rsidRPr="004232C6">
        <w:rPr>
          <w:szCs w:val="30"/>
        </w:rPr>
        <w:t>обеспеч</w:t>
      </w:r>
      <w:r w:rsidR="009D6710">
        <w:rPr>
          <w:szCs w:val="30"/>
        </w:rPr>
        <w:t>ени</w:t>
      </w:r>
      <w:r w:rsidR="002E66D9">
        <w:rPr>
          <w:szCs w:val="30"/>
        </w:rPr>
        <w:t>ю</w:t>
      </w:r>
      <w:r w:rsidR="009D6710" w:rsidRPr="004232C6">
        <w:rPr>
          <w:szCs w:val="30"/>
        </w:rPr>
        <w:t xml:space="preserve"> соблюдени</w:t>
      </w:r>
      <w:r w:rsidR="009D6710">
        <w:rPr>
          <w:szCs w:val="30"/>
        </w:rPr>
        <w:t>я</w:t>
      </w:r>
      <w:r w:rsidR="009D6710" w:rsidRPr="004232C6">
        <w:rPr>
          <w:szCs w:val="30"/>
        </w:rPr>
        <w:t xml:space="preserve"> </w:t>
      </w:r>
      <w:r w:rsidR="009D6710">
        <w:rPr>
          <w:szCs w:val="30"/>
        </w:rPr>
        <w:t>законодательства в области перевозки опасных грузов при перевозке опасных грузов транспортными средствами,</w:t>
      </w:r>
      <w:r w:rsidR="009D6710" w:rsidRPr="004232C6">
        <w:rPr>
          <w:szCs w:val="30"/>
        </w:rPr>
        <w:t xml:space="preserve"> </w:t>
      </w:r>
      <w:r w:rsidR="009D6710">
        <w:rPr>
          <w:szCs w:val="30"/>
        </w:rPr>
        <w:t xml:space="preserve">принадлежащими </w:t>
      </w:r>
      <w:r w:rsidR="009D6710" w:rsidRPr="004E3E92">
        <w:rPr>
          <w:szCs w:val="30"/>
        </w:rPr>
        <w:t>Министерств</w:t>
      </w:r>
      <w:r w:rsidR="009D6710">
        <w:rPr>
          <w:szCs w:val="30"/>
        </w:rPr>
        <w:t>у</w:t>
      </w:r>
      <w:r w:rsidR="009D6710" w:rsidRPr="004E3E92">
        <w:rPr>
          <w:szCs w:val="30"/>
        </w:rPr>
        <w:t xml:space="preserve"> обороны, Министерств</w:t>
      </w:r>
      <w:r w:rsidR="009D6710">
        <w:rPr>
          <w:szCs w:val="30"/>
        </w:rPr>
        <w:t>у</w:t>
      </w:r>
      <w:r w:rsidR="009D6710" w:rsidRPr="004E3E92">
        <w:rPr>
          <w:szCs w:val="30"/>
        </w:rPr>
        <w:t xml:space="preserve"> внутренних дел</w:t>
      </w:r>
      <w:r w:rsidR="009D6710">
        <w:rPr>
          <w:szCs w:val="30"/>
        </w:rPr>
        <w:t>,</w:t>
      </w:r>
      <w:r w:rsidR="009D6710" w:rsidRPr="004E3E92">
        <w:rPr>
          <w:szCs w:val="30"/>
        </w:rPr>
        <w:t xml:space="preserve"> Комитет</w:t>
      </w:r>
      <w:r w:rsidR="009D6710">
        <w:rPr>
          <w:szCs w:val="30"/>
        </w:rPr>
        <w:t>у</w:t>
      </w:r>
      <w:r w:rsidR="009D6710" w:rsidRPr="004E3E92">
        <w:rPr>
          <w:szCs w:val="30"/>
        </w:rPr>
        <w:t xml:space="preserve"> государственной безопасности</w:t>
      </w:r>
      <w:r w:rsidR="009D6710">
        <w:rPr>
          <w:szCs w:val="30"/>
        </w:rPr>
        <w:t>,</w:t>
      </w:r>
      <w:r w:rsidR="009D6710" w:rsidRPr="004E3E92">
        <w:rPr>
          <w:szCs w:val="30"/>
        </w:rPr>
        <w:t xml:space="preserve"> Государственн</w:t>
      </w:r>
      <w:r w:rsidR="009D6710">
        <w:rPr>
          <w:szCs w:val="30"/>
        </w:rPr>
        <w:t>ому</w:t>
      </w:r>
      <w:r w:rsidR="009D6710" w:rsidRPr="004E3E92">
        <w:rPr>
          <w:szCs w:val="30"/>
        </w:rPr>
        <w:t xml:space="preserve"> пограничн</w:t>
      </w:r>
      <w:r w:rsidR="009D6710">
        <w:rPr>
          <w:szCs w:val="30"/>
        </w:rPr>
        <w:t>ому</w:t>
      </w:r>
      <w:r w:rsidR="009D6710" w:rsidRPr="004E3E92">
        <w:rPr>
          <w:szCs w:val="30"/>
        </w:rPr>
        <w:t xml:space="preserve"> комитет</w:t>
      </w:r>
      <w:r w:rsidR="009D6710">
        <w:rPr>
          <w:szCs w:val="30"/>
        </w:rPr>
        <w:t>у</w:t>
      </w:r>
      <w:r w:rsidR="009D6710" w:rsidRPr="004E3E92">
        <w:rPr>
          <w:szCs w:val="30"/>
        </w:rPr>
        <w:t>,</w:t>
      </w:r>
      <w:r w:rsidR="009D6710">
        <w:rPr>
          <w:szCs w:val="30"/>
        </w:rPr>
        <w:t xml:space="preserve"> </w:t>
      </w:r>
      <w:r w:rsidR="009D6710" w:rsidRPr="0062179C">
        <w:rPr>
          <w:szCs w:val="30"/>
          <w:lang w:eastAsia="ru-RU"/>
        </w:rPr>
        <w:t>другим войскам и воинским формированиям</w:t>
      </w:r>
      <w:r w:rsidR="00F605BC">
        <w:rPr>
          <w:szCs w:val="30"/>
        </w:rPr>
        <w:t>.</w:t>
      </w:r>
      <w:r>
        <w:rPr>
          <w:szCs w:val="30"/>
        </w:rPr>
        <w:t>»;</w:t>
      </w:r>
    </w:p>
    <w:p w:rsidR="00031F17" w:rsidRDefault="00031F17" w:rsidP="0062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статье 17:</w:t>
      </w:r>
    </w:p>
    <w:p w:rsidR="00031F17" w:rsidRDefault="00031F17" w:rsidP="0062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  <w:lang w:eastAsia="ru-RU"/>
        </w:rPr>
        <w:t xml:space="preserve">из части второй </w:t>
      </w:r>
      <w:r>
        <w:rPr>
          <w:szCs w:val="30"/>
        </w:rPr>
        <w:t>слова «Республики Беларусь» исключить;</w:t>
      </w:r>
    </w:p>
    <w:p w:rsidR="00031F17" w:rsidRPr="0062179C" w:rsidRDefault="00031F17" w:rsidP="0062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</w:rPr>
        <w:t>в части третьей слова «обороны Республики Беларусь» заменить словом «обороны»;</w:t>
      </w:r>
    </w:p>
    <w:p w:rsidR="00626445" w:rsidRDefault="00626445" w:rsidP="0062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в </w:t>
      </w:r>
      <w:r w:rsidR="00FC1DF5">
        <w:rPr>
          <w:szCs w:val="30"/>
          <w:lang w:eastAsia="ru-RU"/>
        </w:rPr>
        <w:t xml:space="preserve">части первой </w:t>
      </w:r>
      <w:r>
        <w:rPr>
          <w:szCs w:val="30"/>
          <w:lang w:eastAsia="ru-RU"/>
        </w:rPr>
        <w:t>стать</w:t>
      </w:r>
      <w:r w:rsidR="00FC1DF5">
        <w:rPr>
          <w:szCs w:val="30"/>
          <w:lang w:eastAsia="ru-RU"/>
        </w:rPr>
        <w:t>и</w:t>
      </w:r>
      <w:r>
        <w:rPr>
          <w:szCs w:val="30"/>
          <w:lang w:eastAsia="ru-RU"/>
        </w:rPr>
        <w:t xml:space="preserve"> 20:</w:t>
      </w:r>
    </w:p>
    <w:p w:rsidR="009D5D3F" w:rsidRPr="00E46677" w:rsidRDefault="009D5D3F" w:rsidP="0062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в абзаце третьем </w:t>
      </w:r>
      <w:r w:rsidRPr="009D5D3F">
        <w:rPr>
          <w:szCs w:val="30"/>
          <w:lang w:eastAsia="ru-RU"/>
        </w:rPr>
        <w:t>слово «проверки» заменить словом «анализ»;</w:t>
      </w:r>
    </w:p>
    <w:p w:rsidR="00E46677" w:rsidRPr="00E46677" w:rsidRDefault="00E46677" w:rsidP="0062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E46677">
        <w:rPr>
          <w:szCs w:val="30"/>
          <w:lang w:eastAsia="ru-RU"/>
        </w:rPr>
        <w:t xml:space="preserve">в абзацах пятом и шестом </w:t>
      </w:r>
      <w:r w:rsidR="00E248ED">
        <w:rPr>
          <w:szCs w:val="30"/>
          <w:lang w:eastAsia="ru-RU"/>
        </w:rPr>
        <w:t xml:space="preserve">слова </w:t>
      </w:r>
      <w:r w:rsidRPr="00E46677">
        <w:rPr>
          <w:szCs w:val="30"/>
          <w:lang w:eastAsia="ru-RU"/>
        </w:rPr>
        <w:t>«</w:t>
      </w:r>
      <w:r w:rsidR="007A0D45">
        <w:rPr>
          <w:szCs w:val="30"/>
          <w:lang w:eastAsia="ru-RU"/>
        </w:rPr>
        <w:t xml:space="preserve">государственных органов, осуществляющих государственный надзор (надзор) </w:t>
      </w:r>
      <w:r w:rsidRPr="00E46677">
        <w:rPr>
          <w:szCs w:val="30"/>
          <w:lang w:eastAsia="ru-RU"/>
        </w:rPr>
        <w:t>в области безопасности перевозки опа</w:t>
      </w:r>
      <w:r w:rsidR="007A0D45">
        <w:rPr>
          <w:szCs w:val="30"/>
          <w:lang w:eastAsia="ru-RU"/>
        </w:rPr>
        <w:t xml:space="preserve">сных грузов» заменить словами </w:t>
      </w:r>
      <w:r w:rsidR="007A0D45">
        <w:rPr>
          <w:szCs w:val="30"/>
          <w:lang w:eastAsia="ru-RU"/>
        </w:rPr>
        <w:br/>
        <w:t xml:space="preserve">«органов, указанных в части второй статьи 16 </w:t>
      </w:r>
      <w:r w:rsidR="00F86142">
        <w:rPr>
          <w:szCs w:val="30"/>
          <w:lang w:eastAsia="ru-RU"/>
        </w:rPr>
        <w:t>настоящего Закона</w:t>
      </w:r>
      <w:r w:rsidRPr="00E46677">
        <w:rPr>
          <w:szCs w:val="30"/>
          <w:lang w:eastAsia="ru-RU"/>
        </w:rPr>
        <w:t>»;</w:t>
      </w:r>
    </w:p>
    <w:p w:rsidR="00E46677" w:rsidRPr="00E46677" w:rsidRDefault="00E46677" w:rsidP="0062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E46677">
        <w:rPr>
          <w:szCs w:val="30"/>
          <w:lang w:eastAsia="ru-RU"/>
        </w:rPr>
        <w:lastRenderedPageBreak/>
        <w:t>в абзаце седьмом слова «</w:t>
      </w:r>
      <w:r w:rsidR="007A0D45">
        <w:rPr>
          <w:szCs w:val="30"/>
          <w:lang w:eastAsia="ru-RU"/>
        </w:rPr>
        <w:t xml:space="preserve">государственных органов, осуществляющих государственный надзор (надзор) </w:t>
      </w:r>
      <w:r w:rsidRPr="00E46677">
        <w:rPr>
          <w:szCs w:val="30"/>
          <w:lang w:eastAsia="ru-RU"/>
        </w:rPr>
        <w:t>в области перевозки опасных грузов» заменить словами «</w:t>
      </w:r>
      <w:r w:rsidR="007A0D45">
        <w:rPr>
          <w:szCs w:val="30"/>
          <w:lang w:eastAsia="ru-RU"/>
        </w:rPr>
        <w:t>органов, указанных в части вто</w:t>
      </w:r>
      <w:r w:rsidR="00F86142">
        <w:rPr>
          <w:szCs w:val="30"/>
          <w:lang w:eastAsia="ru-RU"/>
        </w:rPr>
        <w:t>рой статьи 16 настоящего Закона</w:t>
      </w:r>
      <w:r w:rsidRPr="00E46677">
        <w:rPr>
          <w:szCs w:val="30"/>
          <w:lang w:eastAsia="ru-RU"/>
        </w:rPr>
        <w:t>»;</w:t>
      </w:r>
    </w:p>
    <w:p w:rsidR="00E46677" w:rsidRDefault="00E46677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E46677">
        <w:rPr>
          <w:szCs w:val="30"/>
          <w:lang w:eastAsia="ru-RU"/>
        </w:rPr>
        <w:t>в абзаце девятом слова «</w:t>
      </w:r>
      <w:r w:rsidR="007A0D45">
        <w:rPr>
          <w:szCs w:val="30"/>
          <w:lang w:eastAsia="ru-RU"/>
        </w:rPr>
        <w:t>государственные органы, осуществляющие</w:t>
      </w:r>
      <w:r w:rsidR="007A0D45" w:rsidRPr="00E46677">
        <w:rPr>
          <w:szCs w:val="30"/>
          <w:lang w:eastAsia="ru-RU"/>
        </w:rPr>
        <w:t xml:space="preserve"> </w:t>
      </w:r>
      <w:r w:rsidR="007A0D45">
        <w:rPr>
          <w:szCs w:val="30"/>
          <w:lang w:eastAsia="ru-RU"/>
        </w:rPr>
        <w:t xml:space="preserve">государственный надзор (надзор) </w:t>
      </w:r>
      <w:r w:rsidRPr="00E46677">
        <w:rPr>
          <w:szCs w:val="30"/>
          <w:lang w:eastAsia="ru-RU"/>
        </w:rPr>
        <w:t>в области безопасности перевозки оп</w:t>
      </w:r>
      <w:r w:rsidR="00E248ED">
        <w:rPr>
          <w:szCs w:val="30"/>
          <w:lang w:eastAsia="ru-RU"/>
        </w:rPr>
        <w:t xml:space="preserve">асных грузов» заменить словами </w:t>
      </w:r>
      <w:r w:rsidRPr="00E46677">
        <w:rPr>
          <w:szCs w:val="30"/>
          <w:lang w:eastAsia="ru-RU"/>
        </w:rPr>
        <w:t>«</w:t>
      </w:r>
      <w:r w:rsidR="007A0D45">
        <w:rPr>
          <w:szCs w:val="30"/>
          <w:lang w:eastAsia="ru-RU"/>
        </w:rPr>
        <w:t>органы, указанные в части вто</w:t>
      </w:r>
      <w:r w:rsidR="00F86142">
        <w:rPr>
          <w:szCs w:val="30"/>
          <w:lang w:eastAsia="ru-RU"/>
        </w:rPr>
        <w:t>рой статьи 16 настоящего Закона</w:t>
      </w:r>
      <w:r w:rsidRPr="00E46677">
        <w:rPr>
          <w:szCs w:val="30"/>
          <w:lang w:eastAsia="ru-RU"/>
        </w:rPr>
        <w:t>»;</w:t>
      </w:r>
    </w:p>
    <w:p w:rsidR="00FC1DF5" w:rsidRDefault="00FC1DF5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абзац четырнадцатый исключить;</w:t>
      </w:r>
    </w:p>
    <w:p w:rsidR="00626445" w:rsidRDefault="00626445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6B451F">
        <w:rPr>
          <w:szCs w:val="30"/>
          <w:lang w:eastAsia="ru-RU"/>
        </w:rPr>
        <w:t>в</w:t>
      </w:r>
      <w:r w:rsidR="00FC1DF5" w:rsidRPr="006B451F">
        <w:rPr>
          <w:szCs w:val="30"/>
          <w:lang w:eastAsia="ru-RU"/>
        </w:rPr>
        <w:t xml:space="preserve"> части первой</w:t>
      </w:r>
      <w:r>
        <w:rPr>
          <w:szCs w:val="30"/>
          <w:lang w:eastAsia="ru-RU"/>
        </w:rPr>
        <w:t xml:space="preserve"> стать</w:t>
      </w:r>
      <w:r w:rsidR="00FC1DF5">
        <w:rPr>
          <w:szCs w:val="30"/>
          <w:lang w:eastAsia="ru-RU"/>
        </w:rPr>
        <w:t>и</w:t>
      </w:r>
      <w:r>
        <w:rPr>
          <w:szCs w:val="30"/>
          <w:lang w:eastAsia="ru-RU"/>
        </w:rPr>
        <w:t xml:space="preserve"> 22:</w:t>
      </w:r>
    </w:p>
    <w:p w:rsidR="007A0D45" w:rsidRPr="00E46677" w:rsidRDefault="007A0D45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9D5D3F">
        <w:rPr>
          <w:szCs w:val="30"/>
          <w:lang w:eastAsia="ru-RU"/>
        </w:rPr>
        <w:t>в абзаце шестом слово «проверки» заменить словом «анализ»;</w:t>
      </w:r>
    </w:p>
    <w:p w:rsidR="00E46677" w:rsidRDefault="00E46677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E46677">
        <w:rPr>
          <w:szCs w:val="30"/>
          <w:lang w:eastAsia="ru-RU"/>
        </w:rPr>
        <w:t>в абзаце восьмом слова «</w:t>
      </w:r>
      <w:r w:rsidR="007A0D45">
        <w:rPr>
          <w:szCs w:val="30"/>
          <w:lang w:eastAsia="ru-RU"/>
        </w:rPr>
        <w:t xml:space="preserve">государственных органов, осуществляющих государственный надзор (надзор) </w:t>
      </w:r>
      <w:r w:rsidRPr="00E46677">
        <w:rPr>
          <w:szCs w:val="30"/>
          <w:lang w:eastAsia="ru-RU"/>
        </w:rPr>
        <w:t xml:space="preserve">в области перевозки опасных грузов» заменить </w:t>
      </w:r>
      <w:r w:rsidR="00BE1C47">
        <w:rPr>
          <w:szCs w:val="30"/>
          <w:lang w:eastAsia="ru-RU"/>
        </w:rPr>
        <w:t>словами «</w:t>
      </w:r>
      <w:r w:rsidR="007A0D45">
        <w:rPr>
          <w:szCs w:val="30"/>
          <w:lang w:eastAsia="ru-RU"/>
        </w:rPr>
        <w:t>органов, указанных в части второй статьи</w:t>
      </w:r>
      <w:r w:rsidR="00F86142">
        <w:rPr>
          <w:szCs w:val="30"/>
          <w:lang w:eastAsia="ru-RU"/>
        </w:rPr>
        <w:t xml:space="preserve"> 16 настоящего Закона</w:t>
      </w:r>
      <w:r w:rsidRPr="00E46677">
        <w:rPr>
          <w:szCs w:val="30"/>
          <w:lang w:eastAsia="ru-RU"/>
        </w:rPr>
        <w:t>»;</w:t>
      </w:r>
    </w:p>
    <w:p w:rsidR="00FC1DF5" w:rsidRDefault="00FC1DF5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абзац одиннадцатый исключить;</w:t>
      </w:r>
    </w:p>
    <w:p w:rsidR="00CE146F" w:rsidRDefault="00E46677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E46677">
        <w:rPr>
          <w:szCs w:val="30"/>
          <w:lang w:eastAsia="ru-RU"/>
        </w:rPr>
        <w:t xml:space="preserve">в абзаце </w:t>
      </w:r>
      <w:r w:rsidR="00BE1C47">
        <w:rPr>
          <w:szCs w:val="30"/>
          <w:lang w:eastAsia="ru-RU"/>
        </w:rPr>
        <w:t>четырнадцатом</w:t>
      </w:r>
      <w:r w:rsidRPr="00E46677">
        <w:rPr>
          <w:szCs w:val="30"/>
          <w:lang w:eastAsia="ru-RU"/>
        </w:rPr>
        <w:t xml:space="preserve"> слова «</w:t>
      </w:r>
      <w:r w:rsidR="007A0D45">
        <w:rPr>
          <w:szCs w:val="30"/>
          <w:lang w:eastAsia="ru-RU"/>
        </w:rPr>
        <w:t>государственные органы, осуществляющие</w:t>
      </w:r>
      <w:r w:rsidR="007A0D45" w:rsidRPr="00E46677">
        <w:rPr>
          <w:szCs w:val="30"/>
          <w:lang w:eastAsia="ru-RU"/>
        </w:rPr>
        <w:t xml:space="preserve"> </w:t>
      </w:r>
      <w:r w:rsidR="007A0D45">
        <w:rPr>
          <w:szCs w:val="30"/>
          <w:lang w:eastAsia="ru-RU"/>
        </w:rPr>
        <w:t xml:space="preserve">государственный надзор (надзор) </w:t>
      </w:r>
      <w:r w:rsidRPr="00E46677">
        <w:rPr>
          <w:szCs w:val="30"/>
          <w:lang w:eastAsia="ru-RU"/>
        </w:rPr>
        <w:t>в области безопасности перевозки оп</w:t>
      </w:r>
      <w:r w:rsidR="00BE1C47">
        <w:rPr>
          <w:szCs w:val="30"/>
          <w:lang w:eastAsia="ru-RU"/>
        </w:rPr>
        <w:t xml:space="preserve">асных грузов» заменить словами </w:t>
      </w:r>
      <w:r w:rsidRPr="00E46677">
        <w:rPr>
          <w:szCs w:val="30"/>
          <w:lang w:eastAsia="ru-RU"/>
        </w:rPr>
        <w:t>«</w:t>
      </w:r>
      <w:r w:rsidR="007A0D45">
        <w:rPr>
          <w:szCs w:val="30"/>
          <w:lang w:eastAsia="ru-RU"/>
        </w:rPr>
        <w:t>органы, указанные в части второй статьи 16 настоящего Закона</w:t>
      </w:r>
      <w:r w:rsidRPr="00E46677">
        <w:rPr>
          <w:szCs w:val="30"/>
          <w:lang w:eastAsia="ru-RU"/>
        </w:rPr>
        <w:t>»</w:t>
      </w:r>
      <w:r w:rsidR="00CE146F">
        <w:rPr>
          <w:szCs w:val="30"/>
          <w:lang w:eastAsia="ru-RU"/>
        </w:rPr>
        <w:t>;</w:t>
      </w:r>
    </w:p>
    <w:p w:rsidR="00280D39" w:rsidRDefault="00280D39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статье 25:</w:t>
      </w:r>
    </w:p>
    <w:p w:rsidR="00280D39" w:rsidRDefault="00280D39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из частей второй и третьей слова «Республики Беларусь» исключить;</w:t>
      </w:r>
    </w:p>
    <w:p w:rsidR="00280D39" w:rsidRDefault="00280D39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после части второй дополнить статью част</w:t>
      </w:r>
      <w:r w:rsidR="00CE50F4">
        <w:rPr>
          <w:szCs w:val="30"/>
        </w:rPr>
        <w:t>ями</w:t>
      </w:r>
      <w:r>
        <w:rPr>
          <w:szCs w:val="30"/>
        </w:rPr>
        <w:t xml:space="preserve"> следующего содержания:</w:t>
      </w:r>
    </w:p>
    <w:p w:rsidR="00CE50F4" w:rsidRDefault="00280D39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«Подготовку работников субъектов перевозки, связанных с перевозкой опасных грузов</w:t>
      </w:r>
      <w:r w:rsidR="009E4A03">
        <w:rPr>
          <w:szCs w:val="30"/>
        </w:rPr>
        <w:t>,</w:t>
      </w:r>
      <w:r>
        <w:rPr>
          <w:szCs w:val="30"/>
        </w:rPr>
        <w:t xml:space="preserve"> проводят организации, имеющие разрешение  на право проведения подготовки лиц, занятых перевозкой опасных грузов, выданное Госпромнадзором в соответствии с законодательством об административных процедурах</w:t>
      </w:r>
      <w:r w:rsidR="00CE50F4">
        <w:rPr>
          <w:szCs w:val="30"/>
        </w:rPr>
        <w:t>, за исключением случая, предусмотренного частью четвертой настоящей статьи.</w:t>
      </w:r>
    </w:p>
    <w:p w:rsidR="00280D39" w:rsidRDefault="00CE50F4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Подготовку работников субъектов перевозки, связанных с перевозкой опасных грузов, принадлежащих Вооруженным силам и транспортным войскам, проводят организации, имеющие разрешение  на право проведения подготовки лиц, занятых перевозкой опасных грузов, выданное главной военной инспекцией Вооруженных Сил</w:t>
      </w:r>
      <w:r w:rsidRPr="00CE50F4">
        <w:rPr>
          <w:szCs w:val="30"/>
        </w:rPr>
        <w:t xml:space="preserve"> </w:t>
      </w:r>
      <w:r>
        <w:rPr>
          <w:szCs w:val="30"/>
        </w:rPr>
        <w:t>в соответствии с законодательством об административных процедурах.</w:t>
      </w:r>
      <w:r w:rsidR="00280D39">
        <w:rPr>
          <w:szCs w:val="30"/>
        </w:rPr>
        <w:t>»;</w:t>
      </w:r>
    </w:p>
    <w:p w:rsidR="00031F17" w:rsidRDefault="00031F17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статье 28:</w:t>
      </w:r>
    </w:p>
    <w:p w:rsidR="00031F17" w:rsidRDefault="00031F17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части второй слова «ситуациям Республики Беларусь» заменить словом «ситуациям»;</w:t>
      </w:r>
    </w:p>
    <w:p w:rsidR="00031F17" w:rsidRDefault="00031F17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  <w:lang w:eastAsia="ru-RU"/>
        </w:rPr>
        <w:lastRenderedPageBreak/>
        <w:t xml:space="preserve">из частей шестой, восьмой, абзацев четвертого и пятого части девятой, части десятой, абзаца шестого части одиннадцатой статьи 28 </w:t>
      </w:r>
      <w:r>
        <w:rPr>
          <w:szCs w:val="30"/>
        </w:rPr>
        <w:t>слова «Республики Беларусь» исключить</w:t>
      </w:r>
      <w:r w:rsidR="00B1214F">
        <w:rPr>
          <w:szCs w:val="30"/>
        </w:rPr>
        <w:t>.</w:t>
      </w:r>
    </w:p>
    <w:p w:rsidR="003B4636" w:rsidRDefault="003B4636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 w:rsidRPr="00E46677">
        <w:rPr>
          <w:b/>
          <w:szCs w:val="30"/>
        </w:rPr>
        <w:t xml:space="preserve">Статья </w:t>
      </w:r>
      <w:r w:rsidR="00987357" w:rsidRPr="00E46677">
        <w:rPr>
          <w:b/>
          <w:szCs w:val="30"/>
        </w:rPr>
        <w:t>2</w:t>
      </w:r>
      <w:r w:rsidRPr="00E46677">
        <w:rPr>
          <w:b/>
          <w:szCs w:val="30"/>
        </w:rPr>
        <w:t xml:space="preserve">. </w:t>
      </w:r>
      <w:r w:rsidRPr="00E46677">
        <w:rPr>
          <w:szCs w:val="30"/>
        </w:rPr>
        <w:t>Внести в Закон Республики</w:t>
      </w:r>
      <w:r w:rsidR="00BE1C47">
        <w:rPr>
          <w:szCs w:val="30"/>
        </w:rPr>
        <w:t xml:space="preserve"> Беларусь </w:t>
      </w:r>
      <w:r w:rsidR="00BE1C47">
        <w:rPr>
          <w:szCs w:val="30"/>
        </w:rPr>
        <w:br/>
        <w:t>от 5 января 2016 г. № 354-З</w:t>
      </w:r>
      <w:r w:rsidRPr="00E46677">
        <w:rPr>
          <w:szCs w:val="30"/>
        </w:rPr>
        <w:t xml:space="preserve"> «О промышленной безопасности» следующие </w:t>
      </w:r>
      <w:r w:rsidR="00E62435" w:rsidRPr="00E46677">
        <w:rPr>
          <w:szCs w:val="30"/>
        </w:rPr>
        <w:t>изменения</w:t>
      </w:r>
      <w:r w:rsidRPr="00E46677">
        <w:rPr>
          <w:szCs w:val="30"/>
        </w:rPr>
        <w:t>:</w:t>
      </w:r>
    </w:p>
    <w:p w:rsidR="00635FA5" w:rsidRDefault="00635FA5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статье 1:</w:t>
      </w:r>
    </w:p>
    <w:p w:rsidR="00635FA5" w:rsidRDefault="00635FA5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после абзаца седьмого дополнить статью абзацем следующего содержания:</w:t>
      </w:r>
    </w:p>
    <w:p w:rsidR="00635FA5" w:rsidRDefault="00635FA5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«производственный контроль в области промышленной безопасности – </w:t>
      </w:r>
      <w:r w:rsidRPr="00635FA5">
        <w:rPr>
          <w:szCs w:val="30"/>
        </w:rPr>
        <w:t>комплекс организационно-технических мероприятий, реализуемых субъектом промышленной безопасности, направленный на обеспечение безопасной эксплуатации опасного производственного объекта и (или) потенциально опасного объекта, а также на предупреждение аварий и</w:t>
      </w:r>
      <w:r w:rsidR="00006B27">
        <w:rPr>
          <w:szCs w:val="30"/>
        </w:rPr>
        <w:t xml:space="preserve"> (или)</w:t>
      </w:r>
      <w:r w:rsidRPr="00635FA5">
        <w:rPr>
          <w:szCs w:val="30"/>
        </w:rPr>
        <w:t xml:space="preserve"> инцидентов на этих объектах</w:t>
      </w:r>
      <w:r>
        <w:rPr>
          <w:szCs w:val="30"/>
        </w:rPr>
        <w:t>;»;</w:t>
      </w:r>
    </w:p>
    <w:p w:rsidR="0025781A" w:rsidRDefault="0025781A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из абзаца девятого слова «Республики Беларусь» исключить;</w:t>
      </w:r>
    </w:p>
    <w:p w:rsidR="00F86142" w:rsidRDefault="00347048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в </w:t>
      </w:r>
      <w:r w:rsidR="00F86142">
        <w:rPr>
          <w:szCs w:val="30"/>
        </w:rPr>
        <w:t>част</w:t>
      </w:r>
      <w:r>
        <w:rPr>
          <w:szCs w:val="30"/>
        </w:rPr>
        <w:t>и</w:t>
      </w:r>
      <w:r w:rsidR="00F86142">
        <w:rPr>
          <w:szCs w:val="30"/>
        </w:rPr>
        <w:t xml:space="preserve"> перв</w:t>
      </w:r>
      <w:r>
        <w:rPr>
          <w:szCs w:val="30"/>
        </w:rPr>
        <w:t>ой</w:t>
      </w:r>
      <w:r w:rsidR="00F86142">
        <w:rPr>
          <w:szCs w:val="30"/>
        </w:rPr>
        <w:t xml:space="preserve"> статьи 5 слова «</w:t>
      </w:r>
      <w:r>
        <w:rPr>
          <w:szCs w:val="30"/>
        </w:rPr>
        <w:t xml:space="preserve">и </w:t>
      </w:r>
      <w:r w:rsidR="00F86142">
        <w:rPr>
          <w:szCs w:val="30"/>
        </w:rPr>
        <w:t xml:space="preserve">иными» </w:t>
      </w:r>
      <w:r>
        <w:rPr>
          <w:szCs w:val="30"/>
        </w:rPr>
        <w:t>заменить</w:t>
      </w:r>
      <w:r w:rsidR="00F86142">
        <w:rPr>
          <w:szCs w:val="30"/>
        </w:rPr>
        <w:t xml:space="preserve"> слов</w:t>
      </w:r>
      <w:r>
        <w:rPr>
          <w:szCs w:val="30"/>
        </w:rPr>
        <w:t>ами</w:t>
      </w:r>
      <w:r w:rsidR="00F86142">
        <w:rPr>
          <w:szCs w:val="30"/>
        </w:rPr>
        <w:t xml:space="preserve"> </w:t>
      </w:r>
      <w:r>
        <w:rPr>
          <w:szCs w:val="30"/>
        </w:rPr>
        <w:br/>
      </w:r>
      <w:r w:rsidR="00F86142">
        <w:rPr>
          <w:szCs w:val="30"/>
        </w:rPr>
        <w:t>«</w:t>
      </w:r>
      <w:r>
        <w:rPr>
          <w:szCs w:val="30"/>
        </w:rPr>
        <w:t xml:space="preserve">и иными </w:t>
      </w:r>
      <w:r w:rsidR="00F86142" w:rsidRPr="009D3D32">
        <w:rPr>
          <w:szCs w:val="30"/>
        </w:rPr>
        <w:t>международно-правовыми</w:t>
      </w:r>
      <w:r w:rsidR="00F86142">
        <w:rPr>
          <w:szCs w:val="30"/>
        </w:rPr>
        <w:t>»;</w:t>
      </w:r>
    </w:p>
    <w:p w:rsidR="00900329" w:rsidRDefault="00900329" w:rsidP="0090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название главы 2 изложить в следующей редакции:</w:t>
      </w:r>
    </w:p>
    <w:p w:rsidR="00900329" w:rsidRDefault="00900329" w:rsidP="00900329">
      <w:pPr>
        <w:autoSpaceDE w:val="0"/>
        <w:autoSpaceDN w:val="0"/>
        <w:adjustRightInd w:val="0"/>
        <w:spacing w:after="0" w:line="240" w:lineRule="auto"/>
        <w:jc w:val="center"/>
        <w:rPr>
          <w:b/>
          <w:szCs w:val="30"/>
        </w:rPr>
      </w:pPr>
      <w:r>
        <w:rPr>
          <w:szCs w:val="30"/>
        </w:rPr>
        <w:t>«</w:t>
      </w:r>
      <w:r>
        <w:rPr>
          <w:b/>
          <w:szCs w:val="30"/>
        </w:rPr>
        <w:t>ГЛАВА 2</w:t>
      </w:r>
    </w:p>
    <w:p w:rsidR="00900329" w:rsidRDefault="00900329" w:rsidP="00900329">
      <w:pPr>
        <w:autoSpaceDE w:val="0"/>
        <w:autoSpaceDN w:val="0"/>
        <w:adjustRightInd w:val="0"/>
        <w:spacing w:after="0" w:line="240" w:lineRule="auto"/>
        <w:jc w:val="center"/>
        <w:rPr>
          <w:szCs w:val="30"/>
        </w:rPr>
      </w:pPr>
      <w:r>
        <w:rPr>
          <w:b/>
          <w:szCs w:val="30"/>
        </w:rPr>
        <w:t>ГОСУДАРСТВЕННОЕ РЕГУЛИРОВАНИЕ И ГОСУДАРСТВЕННЫЙ НАДЗОР ЗА</w:t>
      </w:r>
      <w:r w:rsidRPr="00A73235">
        <w:rPr>
          <w:szCs w:val="30"/>
          <w:lang w:eastAsia="ru-RU"/>
        </w:rPr>
        <w:t xml:space="preserve"> </w:t>
      </w:r>
      <w:r w:rsidRPr="00ED0E62">
        <w:rPr>
          <w:b/>
          <w:szCs w:val="30"/>
          <w:lang w:eastAsia="ru-RU"/>
        </w:rPr>
        <w:t xml:space="preserve">ОРГАНИЗАЦИЕЙ РАБОТ </w:t>
      </w:r>
      <w:r w:rsidRPr="00ED0E62">
        <w:rPr>
          <w:b/>
          <w:szCs w:val="30"/>
          <w:lang w:eastAsia="ru-RU"/>
        </w:rPr>
        <w:br/>
        <w:t>В ОТНОШЕНИИ ОПАСНЫХ ПРОИЗВОДСТВЕННЫХ ОБЪЕКТОВ И (ИЛИ) ПОТЕНЦИАЛЬНО ОПАСНЫХ ОБЪЕКТОВ ПРИ ОСУЩЕСТВЛЕНИИ ДЕЯТЕЛЬНОСТИ В ОБЛАСТИ ПРОМЫШЛЕННОЙ БЕЗОПАСНОСТИ</w:t>
      </w:r>
      <w:r>
        <w:rPr>
          <w:szCs w:val="30"/>
        </w:rPr>
        <w:t>»;</w:t>
      </w:r>
    </w:p>
    <w:p w:rsidR="00347048" w:rsidRDefault="009577B9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статье 6</w:t>
      </w:r>
      <w:r w:rsidR="00347048">
        <w:rPr>
          <w:szCs w:val="30"/>
        </w:rPr>
        <w:t>:</w:t>
      </w:r>
    </w:p>
    <w:p w:rsidR="00347048" w:rsidRDefault="00931B59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в частях первой и второй </w:t>
      </w:r>
      <w:r w:rsidR="009577B9">
        <w:rPr>
          <w:szCs w:val="30"/>
        </w:rPr>
        <w:t>слова «ситуациям Республики Беларусь»</w:t>
      </w:r>
      <w:r>
        <w:rPr>
          <w:szCs w:val="30"/>
        </w:rPr>
        <w:t>,</w:t>
      </w:r>
      <w:r w:rsidR="009577B9">
        <w:rPr>
          <w:szCs w:val="30"/>
        </w:rPr>
        <w:t xml:space="preserve"> </w:t>
      </w:r>
      <w:r>
        <w:rPr>
          <w:szCs w:val="30"/>
        </w:rPr>
        <w:t xml:space="preserve">«Государственным комитетом судебных экспертиз Республики Беларусь» </w:t>
      </w:r>
      <w:r w:rsidR="00347048">
        <w:rPr>
          <w:szCs w:val="30"/>
        </w:rPr>
        <w:t xml:space="preserve">заменить </w:t>
      </w:r>
      <w:r>
        <w:rPr>
          <w:szCs w:val="30"/>
        </w:rPr>
        <w:t>соответственно словами</w:t>
      </w:r>
      <w:r w:rsidR="00347048">
        <w:rPr>
          <w:szCs w:val="30"/>
        </w:rPr>
        <w:t xml:space="preserve"> «ситуациям»</w:t>
      </w:r>
      <w:r>
        <w:rPr>
          <w:szCs w:val="30"/>
        </w:rPr>
        <w:t>, «центральным аппаратом Государственного комитета судебных экспертиз»;</w:t>
      </w:r>
    </w:p>
    <w:p w:rsidR="00347048" w:rsidRDefault="00347048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части третьей слова «Государственны</w:t>
      </w:r>
      <w:r w:rsidR="00931B59">
        <w:rPr>
          <w:szCs w:val="30"/>
        </w:rPr>
        <w:t>й комитет</w:t>
      </w:r>
      <w:r>
        <w:rPr>
          <w:szCs w:val="30"/>
        </w:rPr>
        <w:t xml:space="preserve"> судебных экспертиз Республики Беларусь»</w:t>
      </w:r>
      <w:r w:rsidR="00931B59">
        <w:rPr>
          <w:szCs w:val="30"/>
        </w:rPr>
        <w:t>, «ситуациям Республики Беларусь»</w:t>
      </w:r>
      <w:r>
        <w:rPr>
          <w:szCs w:val="30"/>
        </w:rPr>
        <w:t xml:space="preserve"> заменить </w:t>
      </w:r>
      <w:r w:rsidR="00931B59">
        <w:rPr>
          <w:szCs w:val="30"/>
        </w:rPr>
        <w:t xml:space="preserve">соответственно </w:t>
      </w:r>
      <w:r>
        <w:rPr>
          <w:szCs w:val="30"/>
        </w:rPr>
        <w:t>словами «центральный аппарат Государственного комитета судебных экспертиз»</w:t>
      </w:r>
      <w:r w:rsidR="00931B59">
        <w:rPr>
          <w:szCs w:val="30"/>
        </w:rPr>
        <w:t>, «ситуациям»</w:t>
      </w:r>
      <w:r>
        <w:rPr>
          <w:szCs w:val="30"/>
        </w:rPr>
        <w:t>;</w:t>
      </w:r>
    </w:p>
    <w:p w:rsidR="00635FA5" w:rsidRDefault="00635FA5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</w:t>
      </w:r>
      <w:r w:rsidR="0025781A">
        <w:rPr>
          <w:szCs w:val="30"/>
        </w:rPr>
        <w:t>е</w:t>
      </w:r>
      <w:r>
        <w:rPr>
          <w:szCs w:val="30"/>
        </w:rPr>
        <w:t xml:space="preserve"> 9:</w:t>
      </w:r>
    </w:p>
    <w:p w:rsidR="0025781A" w:rsidRDefault="0025781A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из названия слова «Республики Беларусь» исключить;</w:t>
      </w:r>
    </w:p>
    <w:p w:rsidR="0025781A" w:rsidRDefault="0025781A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в </w:t>
      </w:r>
      <w:r w:rsidRPr="00E46677">
        <w:rPr>
          <w:szCs w:val="30"/>
        </w:rPr>
        <w:t>части первой</w:t>
      </w:r>
      <w:r>
        <w:rPr>
          <w:szCs w:val="30"/>
        </w:rPr>
        <w:t>:</w:t>
      </w:r>
    </w:p>
    <w:p w:rsidR="0025781A" w:rsidRPr="00E46677" w:rsidRDefault="0025781A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из абзаца первого </w:t>
      </w:r>
      <w:r>
        <w:rPr>
          <w:szCs w:val="30"/>
        </w:rPr>
        <w:t>слова «Республики Беларусь» исключить;</w:t>
      </w:r>
    </w:p>
    <w:p w:rsidR="006B0475" w:rsidRPr="009D5D3F" w:rsidRDefault="003B4636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 w:rsidRPr="009D5D3F">
        <w:rPr>
          <w:szCs w:val="30"/>
        </w:rPr>
        <w:t>абзац четвертый изложить в следующей редакции:</w:t>
      </w:r>
    </w:p>
    <w:p w:rsidR="003B4636" w:rsidRDefault="003B4636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 w:rsidRPr="0062179C">
        <w:rPr>
          <w:szCs w:val="30"/>
        </w:rPr>
        <w:lastRenderedPageBreak/>
        <w:t xml:space="preserve">«обеспечивает осуществление государственного надзора </w:t>
      </w:r>
      <w:r w:rsidRPr="0062179C">
        <w:rPr>
          <w:szCs w:val="30"/>
          <w:lang w:eastAsia="ru-RU"/>
        </w:rPr>
        <w:t xml:space="preserve">за организацией работ в отношении опасных производственных объектов </w:t>
      </w:r>
      <w:r w:rsidR="00AD3981" w:rsidRPr="0062179C">
        <w:rPr>
          <w:szCs w:val="30"/>
          <w:lang w:eastAsia="ru-RU"/>
        </w:rPr>
        <w:t xml:space="preserve">и (или) потенциально опасных объектов </w:t>
      </w:r>
      <w:r w:rsidRPr="0062179C">
        <w:rPr>
          <w:szCs w:val="30"/>
          <w:lang w:eastAsia="ru-RU"/>
        </w:rPr>
        <w:t>при осуществлении деятельности в области промышленной безопасности, за исключением</w:t>
      </w:r>
      <w:r w:rsidR="00B72872" w:rsidRPr="0062179C">
        <w:rPr>
          <w:szCs w:val="30"/>
          <w:lang w:eastAsia="ru-RU"/>
        </w:rPr>
        <w:t xml:space="preserve"> надзора, предусмотренного </w:t>
      </w:r>
      <w:r w:rsidR="009D5D3F" w:rsidRPr="0062179C">
        <w:rPr>
          <w:szCs w:val="30"/>
          <w:lang w:eastAsia="ru-RU"/>
        </w:rPr>
        <w:t>абзацем третьим части второй</w:t>
      </w:r>
      <w:r w:rsidR="00B72872" w:rsidRPr="0062179C">
        <w:rPr>
          <w:szCs w:val="30"/>
          <w:lang w:eastAsia="ru-RU"/>
        </w:rPr>
        <w:t xml:space="preserve"> </w:t>
      </w:r>
      <w:r w:rsidRPr="0062179C">
        <w:rPr>
          <w:szCs w:val="30"/>
          <w:lang w:eastAsia="ru-RU"/>
        </w:rPr>
        <w:t>статьи 17 настоящего Закона</w:t>
      </w:r>
      <w:r w:rsidR="00457318">
        <w:rPr>
          <w:szCs w:val="30"/>
          <w:lang w:eastAsia="ru-RU"/>
        </w:rPr>
        <w:t>;</w:t>
      </w:r>
      <w:r w:rsidRPr="0062179C">
        <w:rPr>
          <w:szCs w:val="30"/>
        </w:rPr>
        <w:t>»;</w:t>
      </w:r>
    </w:p>
    <w:p w:rsidR="009577B9" w:rsidRPr="0062179C" w:rsidRDefault="00E4116E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в</w:t>
      </w:r>
      <w:r w:rsidR="009577B9">
        <w:rPr>
          <w:szCs w:val="30"/>
        </w:rPr>
        <w:t xml:space="preserve"> абзац</w:t>
      </w:r>
      <w:r>
        <w:rPr>
          <w:szCs w:val="30"/>
        </w:rPr>
        <w:t>е</w:t>
      </w:r>
      <w:r w:rsidR="009577B9">
        <w:rPr>
          <w:szCs w:val="30"/>
        </w:rPr>
        <w:t xml:space="preserve"> седьм</w:t>
      </w:r>
      <w:r>
        <w:rPr>
          <w:szCs w:val="30"/>
        </w:rPr>
        <w:t>ом</w:t>
      </w:r>
      <w:r w:rsidR="009577B9">
        <w:rPr>
          <w:szCs w:val="30"/>
        </w:rPr>
        <w:t xml:space="preserve"> слова «</w:t>
      </w:r>
      <w:r>
        <w:rPr>
          <w:szCs w:val="30"/>
        </w:rPr>
        <w:t xml:space="preserve">Государственным комитетом судебных экспертиз </w:t>
      </w:r>
      <w:r w:rsidR="009577B9">
        <w:rPr>
          <w:szCs w:val="30"/>
        </w:rPr>
        <w:t xml:space="preserve">Республики Беларусь» </w:t>
      </w:r>
      <w:r>
        <w:rPr>
          <w:szCs w:val="30"/>
        </w:rPr>
        <w:t>заменить словами «центральным аппаратом Государственного комитета судебных экспертиз»</w:t>
      </w:r>
      <w:r w:rsidR="009577B9">
        <w:rPr>
          <w:szCs w:val="30"/>
        </w:rPr>
        <w:t>;</w:t>
      </w:r>
    </w:p>
    <w:p w:rsidR="00910B34" w:rsidRDefault="00910B34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 w:rsidRPr="0062179C">
        <w:rPr>
          <w:szCs w:val="30"/>
        </w:rPr>
        <w:t>после абзаца</w:t>
      </w:r>
      <w:r>
        <w:rPr>
          <w:szCs w:val="30"/>
        </w:rPr>
        <w:t xml:space="preserve"> шестнадцатого дополнить </w:t>
      </w:r>
      <w:r w:rsidR="00347048">
        <w:rPr>
          <w:szCs w:val="30"/>
        </w:rPr>
        <w:t xml:space="preserve">часть </w:t>
      </w:r>
      <w:r>
        <w:rPr>
          <w:szCs w:val="30"/>
        </w:rPr>
        <w:t>абзац</w:t>
      </w:r>
      <w:r w:rsidR="001C5E0F">
        <w:rPr>
          <w:szCs w:val="30"/>
        </w:rPr>
        <w:t>ем</w:t>
      </w:r>
      <w:r>
        <w:rPr>
          <w:szCs w:val="30"/>
        </w:rPr>
        <w:t xml:space="preserve"> следующего содержания:</w:t>
      </w:r>
    </w:p>
    <w:p w:rsidR="00910B34" w:rsidRPr="00910B34" w:rsidRDefault="00910B34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 w:rsidRPr="00910B34">
        <w:rPr>
          <w:szCs w:val="30"/>
        </w:rPr>
        <w:t xml:space="preserve">«устанавливает порядок </w:t>
      </w:r>
      <w:r w:rsidR="007E345B">
        <w:rPr>
          <w:szCs w:val="30"/>
        </w:rPr>
        <w:t xml:space="preserve">выдачи </w:t>
      </w:r>
      <w:r w:rsidRPr="00910B34">
        <w:rPr>
          <w:szCs w:val="30"/>
        </w:rPr>
        <w:t>и</w:t>
      </w:r>
      <w:r w:rsidR="005B5CBF">
        <w:rPr>
          <w:szCs w:val="30"/>
        </w:rPr>
        <w:t xml:space="preserve"> учета</w:t>
      </w:r>
      <w:r w:rsidRPr="00910B34">
        <w:rPr>
          <w:szCs w:val="30"/>
        </w:rPr>
        <w:t xml:space="preserve"> </w:t>
      </w:r>
      <w:r w:rsidR="005B5CBF" w:rsidRPr="00910B34">
        <w:rPr>
          <w:szCs w:val="30"/>
        </w:rPr>
        <w:t>Единой книжки взрывника</w:t>
      </w:r>
      <w:r w:rsidR="005B5CBF">
        <w:rPr>
          <w:szCs w:val="30"/>
        </w:rPr>
        <w:t>, выдачи ее дубликата, устанавливает</w:t>
      </w:r>
      <w:r w:rsidR="005B5CBF" w:rsidRPr="00910B34">
        <w:rPr>
          <w:szCs w:val="30"/>
        </w:rPr>
        <w:t xml:space="preserve"> </w:t>
      </w:r>
      <w:r w:rsidRPr="00910B34">
        <w:rPr>
          <w:szCs w:val="30"/>
        </w:rPr>
        <w:t>форм</w:t>
      </w:r>
      <w:r w:rsidR="005B5CBF">
        <w:rPr>
          <w:szCs w:val="30"/>
        </w:rPr>
        <w:t xml:space="preserve">ы </w:t>
      </w:r>
      <w:r w:rsidR="005B5CBF" w:rsidRPr="00910B34">
        <w:rPr>
          <w:szCs w:val="30"/>
        </w:rPr>
        <w:t>Единой книжки взрывника</w:t>
      </w:r>
      <w:r w:rsidR="005B5CBF">
        <w:rPr>
          <w:szCs w:val="30"/>
        </w:rPr>
        <w:t xml:space="preserve"> и журнала учета </w:t>
      </w:r>
      <w:r w:rsidR="005B5CBF" w:rsidRPr="00910B34">
        <w:rPr>
          <w:szCs w:val="30"/>
        </w:rPr>
        <w:t>Единой книжки взрывника</w:t>
      </w:r>
      <w:r w:rsidRPr="00910B34">
        <w:rPr>
          <w:szCs w:val="30"/>
        </w:rPr>
        <w:t>;</w:t>
      </w:r>
      <w:r w:rsidR="001C5E0F">
        <w:rPr>
          <w:szCs w:val="30"/>
        </w:rPr>
        <w:t>»;</w:t>
      </w:r>
    </w:p>
    <w:p w:rsidR="0025781A" w:rsidRDefault="0025781A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из абзац</w:t>
      </w:r>
      <w:r w:rsidR="00347048">
        <w:rPr>
          <w:szCs w:val="30"/>
        </w:rPr>
        <w:t>ев</w:t>
      </w:r>
      <w:r>
        <w:rPr>
          <w:szCs w:val="30"/>
        </w:rPr>
        <w:t xml:space="preserve"> первого, шестого и седьмого части второй слова «Республики Беларусь» исключить;</w:t>
      </w:r>
    </w:p>
    <w:p w:rsidR="0025781A" w:rsidRDefault="0025781A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в статье 10:</w:t>
      </w:r>
    </w:p>
    <w:p w:rsidR="0025781A" w:rsidRDefault="0025781A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из названия, абзацев первого, второго, пятого-</w:t>
      </w:r>
      <w:r w:rsidR="00347048">
        <w:rPr>
          <w:szCs w:val="30"/>
        </w:rPr>
        <w:t>тринадцатого</w:t>
      </w:r>
      <w:r>
        <w:rPr>
          <w:szCs w:val="30"/>
        </w:rPr>
        <w:t xml:space="preserve"> слова «Республики Беларусь» исключить;</w:t>
      </w:r>
    </w:p>
    <w:p w:rsidR="0041472C" w:rsidRDefault="0041472C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BE5A18">
        <w:rPr>
          <w:szCs w:val="30"/>
          <w:lang w:eastAsia="ru-RU"/>
        </w:rPr>
        <w:t xml:space="preserve">абзац третий </w:t>
      </w:r>
      <w:r>
        <w:rPr>
          <w:szCs w:val="30"/>
          <w:lang w:eastAsia="ru-RU"/>
        </w:rPr>
        <w:t>изложить в следующей редакции:</w:t>
      </w:r>
    </w:p>
    <w:p w:rsidR="00F605BC" w:rsidRDefault="00F605BC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«осуществляет управление деятельностью </w:t>
      </w:r>
      <w:r w:rsidRPr="004232C6">
        <w:rPr>
          <w:szCs w:val="30"/>
        </w:rPr>
        <w:t>подчиненных</w:t>
      </w:r>
      <w:r>
        <w:rPr>
          <w:szCs w:val="30"/>
        </w:rPr>
        <w:t xml:space="preserve"> </w:t>
      </w:r>
      <w:r w:rsidR="007C5828">
        <w:rPr>
          <w:szCs w:val="30"/>
        </w:rPr>
        <w:t xml:space="preserve">(подведомственных, входящих в состав, систему) </w:t>
      </w:r>
      <w:r>
        <w:rPr>
          <w:szCs w:val="30"/>
        </w:rPr>
        <w:t xml:space="preserve">субъектов промышленной безопасности и </w:t>
      </w:r>
      <w:r w:rsidRPr="004232C6">
        <w:rPr>
          <w:szCs w:val="30"/>
        </w:rPr>
        <w:t>обеспечива</w:t>
      </w:r>
      <w:r>
        <w:rPr>
          <w:szCs w:val="30"/>
        </w:rPr>
        <w:t>е</w:t>
      </w:r>
      <w:r w:rsidRPr="004232C6">
        <w:rPr>
          <w:szCs w:val="30"/>
        </w:rPr>
        <w:t>т соблюдение требований промышленной безопасности на опасных производственных объектах и (или) потенциально опасных объектах</w:t>
      </w:r>
      <w:r>
        <w:rPr>
          <w:szCs w:val="30"/>
        </w:rPr>
        <w:t>,</w:t>
      </w:r>
      <w:r w:rsidRPr="004232C6">
        <w:rPr>
          <w:szCs w:val="30"/>
        </w:rPr>
        <w:t xml:space="preserve"> принадлежащих</w:t>
      </w:r>
      <w:r>
        <w:rPr>
          <w:szCs w:val="30"/>
        </w:rPr>
        <w:t xml:space="preserve"> Вооруженным </w:t>
      </w:r>
      <w:r w:rsidR="00BF5EDD">
        <w:rPr>
          <w:szCs w:val="30"/>
        </w:rPr>
        <w:t>С</w:t>
      </w:r>
      <w:r>
        <w:rPr>
          <w:szCs w:val="30"/>
        </w:rPr>
        <w:t>илам и транспортным войскам;»;</w:t>
      </w:r>
    </w:p>
    <w:p w:rsidR="00347048" w:rsidRDefault="00347048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  <w:lang w:eastAsia="ru-RU"/>
        </w:rPr>
        <w:t>в абзаце четырнадцатом слова «Силам Республики Беларусь» и «войскам Республики Беларусь» заменить соответственно словами «Силам» и «войскам»;</w:t>
      </w:r>
    </w:p>
    <w:p w:rsidR="0025781A" w:rsidRDefault="0025781A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статье 11:</w:t>
      </w:r>
    </w:p>
    <w:p w:rsidR="0025781A" w:rsidRPr="009D5D3F" w:rsidRDefault="0025781A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слова «Республики Беларусь» исключить;</w:t>
      </w:r>
    </w:p>
    <w:p w:rsidR="0041472C" w:rsidRDefault="0041472C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BE5A18">
        <w:rPr>
          <w:szCs w:val="30"/>
          <w:lang w:eastAsia="ru-RU"/>
        </w:rPr>
        <w:t xml:space="preserve">абзац третий </w:t>
      </w:r>
      <w:r>
        <w:rPr>
          <w:szCs w:val="30"/>
          <w:lang w:eastAsia="ru-RU"/>
        </w:rPr>
        <w:t>изложить в следующей редакции:</w:t>
      </w:r>
    </w:p>
    <w:p w:rsidR="003B4636" w:rsidRDefault="0041472C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  <w:lang w:eastAsia="ru-RU"/>
        </w:rPr>
        <w:t>«</w:t>
      </w:r>
      <w:r w:rsidR="00F605BC">
        <w:rPr>
          <w:szCs w:val="30"/>
        </w:rPr>
        <w:t xml:space="preserve">осуществляет управление деятельностью </w:t>
      </w:r>
      <w:r w:rsidR="00F605BC" w:rsidRPr="004232C6">
        <w:rPr>
          <w:szCs w:val="30"/>
        </w:rPr>
        <w:t>подчиненных</w:t>
      </w:r>
      <w:r w:rsidR="00F605BC">
        <w:rPr>
          <w:szCs w:val="30"/>
        </w:rPr>
        <w:t xml:space="preserve"> </w:t>
      </w:r>
      <w:r w:rsidR="007C5828">
        <w:rPr>
          <w:szCs w:val="30"/>
        </w:rPr>
        <w:t xml:space="preserve">(подведомственных, входящих в состав, систему) </w:t>
      </w:r>
      <w:r w:rsidR="00F605BC">
        <w:rPr>
          <w:szCs w:val="30"/>
        </w:rPr>
        <w:t xml:space="preserve">субъектов промышленной безопасности и </w:t>
      </w:r>
      <w:r w:rsidR="00F605BC" w:rsidRPr="004232C6">
        <w:rPr>
          <w:szCs w:val="30"/>
        </w:rPr>
        <w:t>обеспечива</w:t>
      </w:r>
      <w:r w:rsidR="00F605BC">
        <w:rPr>
          <w:szCs w:val="30"/>
        </w:rPr>
        <w:t>е</w:t>
      </w:r>
      <w:r w:rsidR="00F605BC" w:rsidRPr="004232C6">
        <w:rPr>
          <w:szCs w:val="30"/>
        </w:rPr>
        <w:t>т соблюдение требований промышленной безопасности на опасных производственных объектах и (или) потенциально опасных объектах</w:t>
      </w:r>
      <w:r w:rsidR="00F605BC">
        <w:rPr>
          <w:szCs w:val="30"/>
        </w:rPr>
        <w:t>,</w:t>
      </w:r>
      <w:r w:rsidR="00F605BC" w:rsidRPr="004232C6">
        <w:rPr>
          <w:szCs w:val="30"/>
        </w:rPr>
        <w:t xml:space="preserve"> принадлежащих</w:t>
      </w:r>
      <w:r w:rsidR="00F605BC">
        <w:rPr>
          <w:szCs w:val="30"/>
        </w:rPr>
        <w:t xml:space="preserve"> органам внутренних дел и внутренним войскам Министерства внутренних дел;</w:t>
      </w:r>
      <w:r>
        <w:rPr>
          <w:szCs w:val="30"/>
          <w:lang w:eastAsia="ru-RU"/>
        </w:rPr>
        <w:t>»</w:t>
      </w:r>
      <w:r w:rsidRPr="00BE5A18">
        <w:rPr>
          <w:szCs w:val="30"/>
          <w:lang w:eastAsia="ru-RU"/>
        </w:rPr>
        <w:t>;</w:t>
      </w:r>
    </w:p>
    <w:p w:rsidR="0025781A" w:rsidRDefault="0025781A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в статье 12:</w:t>
      </w:r>
    </w:p>
    <w:p w:rsidR="0025781A" w:rsidRPr="009D5D3F" w:rsidRDefault="0025781A" w:rsidP="0025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слова «Республики Беларусь» исключить;</w:t>
      </w:r>
    </w:p>
    <w:p w:rsidR="0041472C" w:rsidRDefault="0041472C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BE5A18">
        <w:rPr>
          <w:szCs w:val="30"/>
          <w:lang w:eastAsia="ru-RU"/>
        </w:rPr>
        <w:t xml:space="preserve">абзац третий </w:t>
      </w:r>
      <w:r>
        <w:rPr>
          <w:szCs w:val="30"/>
          <w:lang w:eastAsia="ru-RU"/>
        </w:rPr>
        <w:t>изложить в следующей редакции:</w:t>
      </w:r>
    </w:p>
    <w:p w:rsidR="0025781A" w:rsidRDefault="0041472C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  <w:lang w:eastAsia="ru-RU"/>
        </w:rPr>
        <w:lastRenderedPageBreak/>
        <w:t>«</w:t>
      </w:r>
      <w:r w:rsidR="00F605BC">
        <w:rPr>
          <w:szCs w:val="30"/>
        </w:rPr>
        <w:t xml:space="preserve">осуществляет управление деятельностью </w:t>
      </w:r>
      <w:r w:rsidR="00F605BC" w:rsidRPr="004232C6">
        <w:rPr>
          <w:szCs w:val="30"/>
        </w:rPr>
        <w:t>подчиненных</w:t>
      </w:r>
      <w:r w:rsidR="00F605BC">
        <w:rPr>
          <w:szCs w:val="30"/>
        </w:rPr>
        <w:t xml:space="preserve"> </w:t>
      </w:r>
      <w:r w:rsidR="007C5828">
        <w:rPr>
          <w:szCs w:val="30"/>
        </w:rPr>
        <w:t xml:space="preserve">(подведомственных, входящих в состав, систему) </w:t>
      </w:r>
      <w:r w:rsidR="00F605BC">
        <w:rPr>
          <w:szCs w:val="30"/>
        </w:rPr>
        <w:t xml:space="preserve">субъектов промышленной безопасности и </w:t>
      </w:r>
      <w:r w:rsidR="00F605BC" w:rsidRPr="004232C6">
        <w:rPr>
          <w:szCs w:val="30"/>
        </w:rPr>
        <w:t>обеспечива</w:t>
      </w:r>
      <w:r w:rsidR="00F605BC">
        <w:rPr>
          <w:szCs w:val="30"/>
        </w:rPr>
        <w:t>е</w:t>
      </w:r>
      <w:r w:rsidR="00F605BC" w:rsidRPr="004232C6">
        <w:rPr>
          <w:szCs w:val="30"/>
        </w:rPr>
        <w:t>т соблюдение требований промышленной безопасности на опасных производственных объектах и (или) потенциально опасных объектах</w:t>
      </w:r>
      <w:r w:rsidR="00F605BC">
        <w:rPr>
          <w:szCs w:val="30"/>
        </w:rPr>
        <w:t>,</w:t>
      </w:r>
      <w:r w:rsidR="00F605BC" w:rsidRPr="004232C6">
        <w:rPr>
          <w:szCs w:val="30"/>
        </w:rPr>
        <w:t xml:space="preserve"> принадлежащих</w:t>
      </w:r>
      <w:r w:rsidR="00F605BC">
        <w:rPr>
          <w:szCs w:val="30"/>
        </w:rPr>
        <w:t xml:space="preserve"> органам пограничной службы;</w:t>
      </w:r>
      <w:r>
        <w:rPr>
          <w:szCs w:val="30"/>
          <w:lang w:eastAsia="ru-RU"/>
        </w:rPr>
        <w:t>»</w:t>
      </w:r>
      <w:r w:rsidRPr="00BE5A18">
        <w:rPr>
          <w:szCs w:val="30"/>
          <w:lang w:eastAsia="ru-RU"/>
        </w:rPr>
        <w:t>;</w:t>
      </w:r>
    </w:p>
    <w:p w:rsidR="0041472C" w:rsidRDefault="0041472C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в статье 13:</w:t>
      </w:r>
    </w:p>
    <w:p w:rsidR="0041472C" w:rsidRDefault="0041472C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слова «Республики Беларусь» исключить;</w:t>
      </w:r>
    </w:p>
    <w:p w:rsidR="0041472C" w:rsidRDefault="0041472C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BE5A18">
        <w:rPr>
          <w:szCs w:val="30"/>
          <w:lang w:eastAsia="ru-RU"/>
        </w:rPr>
        <w:t xml:space="preserve">абзац третий </w:t>
      </w:r>
      <w:r>
        <w:rPr>
          <w:szCs w:val="30"/>
          <w:lang w:eastAsia="ru-RU"/>
        </w:rPr>
        <w:t>изложить в следующей редакции:</w:t>
      </w:r>
    </w:p>
    <w:p w:rsidR="0041472C" w:rsidRDefault="0041472C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  <w:lang w:eastAsia="ru-RU"/>
        </w:rPr>
        <w:t>«</w:t>
      </w:r>
      <w:r w:rsidR="00F605BC">
        <w:rPr>
          <w:szCs w:val="30"/>
        </w:rPr>
        <w:t xml:space="preserve">осуществляет управление деятельностью </w:t>
      </w:r>
      <w:r w:rsidR="00F605BC" w:rsidRPr="004232C6">
        <w:rPr>
          <w:szCs w:val="30"/>
        </w:rPr>
        <w:t>подчиненных</w:t>
      </w:r>
      <w:r w:rsidR="00F605BC">
        <w:rPr>
          <w:szCs w:val="30"/>
        </w:rPr>
        <w:t xml:space="preserve"> </w:t>
      </w:r>
      <w:r w:rsidR="007C5828">
        <w:rPr>
          <w:szCs w:val="30"/>
        </w:rPr>
        <w:t xml:space="preserve">(подведомственных, входящих в состав, систему) </w:t>
      </w:r>
      <w:r w:rsidR="00F605BC">
        <w:rPr>
          <w:szCs w:val="30"/>
        </w:rPr>
        <w:t xml:space="preserve">субъектов промышленной безопасности и </w:t>
      </w:r>
      <w:r w:rsidR="00F605BC" w:rsidRPr="004232C6">
        <w:rPr>
          <w:szCs w:val="30"/>
        </w:rPr>
        <w:t>обеспечива</w:t>
      </w:r>
      <w:r w:rsidR="00F605BC">
        <w:rPr>
          <w:szCs w:val="30"/>
        </w:rPr>
        <w:t>е</w:t>
      </w:r>
      <w:r w:rsidR="00F605BC" w:rsidRPr="004232C6">
        <w:rPr>
          <w:szCs w:val="30"/>
        </w:rPr>
        <w:t>т соблюдение требований промышленной безопасности на опасных производственных объектах и (или) потенциально опасных объектах</w:t>
      </w:r>
      <w:r w:rsidR="00F605BC">
        <w:rPr>
          <w:szCs w:val="30"/>
        </w:rPr>
        <w:t>,</w:t>
      </w:r>
      <w:r w:rsidR="00F605BC" w:rsidRPr="004232C6">
        <w:rPr>
          <w:szCs w:val="30"/>
        </w:rPr>
        <w:t xml:space="preserve"> принадлежащих</w:t>
      </w:r>
      <w:r w:rsidR="00F605BC">
        <w:rPr>
          <w:szCs w:val="30"/>
        </w:rPr>
        <w:t xml:space="preserve"> органам государственной безопасности;</w:t>
      </w:r>
      <w:r>
        <w:rPr>
          <w:szCs w:val="30"/>
          <w:lang w:eastAsia="ru-RU"/>
        </w:rPr>
        <w:t>»</w:t>
      </w:r>
      <w:r w:rsidRPr="00BE5A18">
        <w:rPr>
          <w:szCs w:val="30"/>
          <w:lang w:eastAsia="ru-RU"/>
        </w:rPr>
        <w:t>;</w:t>
      </w:r>
    </w:p>
    <w:p w:rsidR="0041472C" w:rsidRDefault="0041472C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в статье 14:</w:t>
      </w:r>
    </w:p>
    <w:p w:rsidR="00347048" w:rsidRDefault="00347048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название статьи изложить в следующей редакции:</w:t>
      </w:r>
    </w:p>
    <w:p w:rsidR="00347048" w:rsidRDefault="00347048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«</w:t>
      </w:r>
      <w:r w:rsidRPr="00286CA5">
        <w:rPr>
          <w:b/>
          <w:szCs w:val="30"/>
        </w:rPr>
        <w:t>Статья 14. Полномочия центрального аппарата Государственного комитета судебных экспертиз в области промышленной безопасности</w:t>
      </w:r>
      <w:r>
        <w:rPr>
          <w:szCs w:val="30"/>
        </w:rPr>
        <w:t>»;</w:t>
      </w:r>
    </w:p>
    <w:p w:rsidR="00286CA5" w:rsidRDefault="00286CA5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в части первой:</w:t>
      </w:r>
    </w:p>
    <w:p w:rsidR="00347048" w:rsidRDefault="00347048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абзац первый изложить в следующей редакции:</w:t>
      </w:r>
    </w:p>
    <w:p w:rsidR="00347048" w:rsidRDefault="00347048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«Центральный аппарат Государственного комитета судебных экспертиз в области промышленной безопасности:»;</w:t>
      </w:r>
    </w:p>
    <w:p w:rsidR="00347048" w:rsidRDefault="00347048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из абзацев второго, четвертого-десятого слова «Республики Беларусь» исключить;</w:t>
      </w:r>
    </w:p>
    <w:p w:rsidR="00347048" w:rsidRDefault="00347048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после абзаца второго дополнить часть абзацем следующего содержания:</w:t>
      </w:r>
    </w:p>
    <w:p w:rsidR="00347048" w:rsidRDefault="00347048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«</w:t>
      </w:r>
      <w:r w:rsidR="00F605BC">
        <w:rPr>
          <w:szCs w:val="30"/>
        </w:rPr>
        <w:t xml:space="preserve">осуществляет управление деятельностью </w:t>
      </w:r>
      <w:r w:rsidR="00F605BC" w:rsidRPr="004232C6">
        <w:rPr>
          <w:szCs w:val="30"/>
        </w:rPr>
        <w:t>подчиненных</w:t>
      </w:r>
      <w:r w:rsidR="00F605BC">
        <w:rPr>
          <w:szCs w:val="30"/>
        </w:rPr>
        <w:t xml:space="preserve"> </w:t>
      </w:r>
      <w:r w:rsidR="007C5828">
        <w:rPr>
          <w:szCs w:val="30"/>
        </w:rPr>
        <w:t xml:space="preserve">(подведомственных, входящих в состав, систему) </w:t>
      </w:r>
      <w:r w:rsidR="00F605BC">
        <w:rPr>
          <w:szCs w:val="30"/>
        </w:rPr>
        <w:t xml:space="preserve">субъектов промышленной безопасности и </w:t>
      </w:r>
      <w:r w:rsidR="00F605BC" w:rsidRPr="004232C6">
        <w:rPr>
          <w:szCs w:val="30"/>
        </w:rPr>
        <w:t>обеспечива</w:t>
      </w:r>
      <w:r w:rsidR="00F605BC">
        <w:rPr>
          <w:szCs w:val="30"/>
        </w:rPr>
        <w:t>е</w:t>
      </w:r>
      <w:r w:rsidR="00F605BC" w:rsidRPr="004232C6">
        <w:rPr>
          <w:szCs w:val="30"/>
        </w:rPr>
        <w:t>т соблюдение требований промышленной безопасности на опасных производственных объектах и (или) потенциально опасных объектах</w:t>
      </w:r>
      <w:r w:rsidR="00F605BC">
        <w:rPr>
          <w:szCs w:val="30"/>
        </w:rPr>
        <w:t>,</w:t>
      </w:r>
      <w:r w:rsidR="00F605BC" w:rsidRPr="004232C6">
        <w:rPr>
          <w:szCs w:val="30"/>
        </w:rPr>
        <w:t xml:space="preserve"> принадлежащих</w:t>
      </w:r>
      <w:r w:rsidR="00F605BC">
        <w:rPr>
          <w:szCs w:val="30"/>
        </w:rPr>
        <w:t xml:space="preserve"> Государственному комитету судебных экспертиз;</w:t>
      </w:r>
      <w:r>
        <w:rPr>
          <w:szCs w:val="30"/>
        </w:rPr>
        <w:t>»;</w:t>
      </w:r>
    </w:p>
    <w:p w:rsidR="0041472C" w:rsidRDefault="009F5B1D" w:rsidP="00414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 xml:space="preserve">в абзаце одиннадцатом </w:t>
      </w:r>
      <w:r w:rsidR="0041472C">
        <w:rPr>
          <w:szCs w:val="30"/>
        </w:rPr>
        <w:t>слова «Государственного комитета судебных экспертиз Республики Беларусь»</w:t>
      </w:r>
      <w:r>
        <w:rPr>
          <w:szCs w:val="30"/>
        </w:rPr>
        <w:t>, «Государственному комитету судебных экспертиз Республики Беларусь», «Государственном комитете судебных экспертиз Республики Беларусь»</w:t>
      </w:r>
      <w:r w:rsidR="0041472C">
        <w:rPr>
          <w:szCs w:val="30"/>
        </w:rPr>
        <w:t xml:space="preserve"> заменить </w:t>
      </w:r>
      <w:r>
        <w:rPr>
          <w:szCs w:val="30"/>
        </w:rPr>
        <w:t xml:space="preserve">соответственно </w:t>
      </w:r>
      <w:r w:rsidR="0041472C">
        <w:rPr>
          <w:szCs w:val="30"/>
        </w:rPr>
        <w:t>словами «Государственного комитета судебных экспертиз»</w:t>
      </w:r>
      <w:r>
        <w:rPr>
          <w:szCs w:val="30"/>
        </w:rPr>
        <w:t>, «Государственному комитету судебных экспертиз», «центральном аппарате Государственного комитета судебных экспертиз»</w:t>
      </w:r>
      <w:r w:rsidR="0041472C">
        <w:rPr>
          <w:szCs w:val="30"/>
        </w:rPr>
        <w:t>;</w:t>
      </w:r>
    </w:p>
    <w:p w:rsidR="0041472C" w:rsidRDefault="0041472C" w:rsidP="003470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 w:rsidRPr="00E46677">
        <w:rPr>
          <w:szCs w:val="30"/>
        </w:rPr>
        <w:lastRenderedPageBreak/>
        <w:t>част</w:t>
      </w:r>
      <w:r w:rsidR="00347048">
        <w:rPr>
          <w:szCs w:val="30"/>
        </w:rPr>
        <w:t>ь</w:t>
      </w:r>
      <w:r w:rsidRPr="00E46677">
        <w:rPr>
          <w:szCs w:val="30"/>
        </w:rPr>
        <w:t xml:space="preserve"> втор</w:t>
      </w:r>
      <w:r w:rsidR="00347048">
        <w:rPr>
          <w:szCs w:val="30"/>
        </w:rPr>
        <w:t xml:space="preserve">ую исключить; </w:t>
      </w:r>
    </w:p>
    <w:p w:rsidR="00E46677" w:rsidRDefault="003B4636" w:rsidP="00635F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 w:rsidRPr="00E46677">
        <w:rPr>
          <w:szCs w:val="30"/>
        </w:rPr>
        <w:t>стать</w:t>
      </w:r>
      <w:r w:rsidR="007A0D45">
        <w:rPr>
          <w:szCs w:val="30"/>
        </w:rPr>
        <w:t>ю</w:t>
      </w:r>
      <w:r w:rsidRPr="00E46677">
        <w:rPr>
          <w:szCs w:val="30"/>
        </w:rPr>
        <w:t xml:space="preserve"> 17</w:t>
      </w:r>
      <w:r w:rsidR="007A0D45">
        <w:rPr>
          <w:szCs w:val="30"/>
        </w:rPr>
        <w:t xml:space="preserve"> изложить в следующей редакции</w:t>
      </w:r>
      <w:r w:rsidRPr="00E46677">
        <w:rPr>
          <w:szCs w:val="30"/>
        </w:rPr>
        <w:t>:</w:t>
      </w:r>
    </w:p>
    <w:p w:rsidR="007A0D45" w:rsidRPr="0062179C" w:rsidRDefault="00ED0E62" w:rsidP="007A0D45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«</w:t>
      </w:r>
      <w:r w:rsidR="007A0D45" w:rsidRPr="00ED0E62">
        <w:rPr>
          <w:b/>
          <w:szCs w:val="30"/>
          <w:lang w:eastAsia="ru-RU"/>
        </w:rPr>
        <w:t xml:space="preserve">Статья 17. Государственный надзор за организацией работ </w:t>
      </w:r>
      <w:r w:rsidR="007A0D45" w:rsidRPr="00ED0E62">
        <w:rPr>
          <w:b/>
          <w:szCs w:val="30"/>
          <w:lang w:eastAsia="ru-RU"/>
        </w:rPr>
        <w:br/>
        <w:t>в отношении опасных производственных объектов и (или) потенциально опасных объектов при осуществлении деятельности в области промышленной безопасности</w:t>
      </w:r>
    </w:p>
    <w:p w:rsidR="007A0D45" w:rsidRPr="0062179C" w:rsidRDefault="007A0D45" w:rsidP="007A0D45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szCs w:val="30"/>
          <w:lang w:eastAsia="ru-RU"/>
        </w:rPr>
      </w:pPr>
    </w:p>
    <w:p w:rsidR="00080DC3" w:rsidRPr="0062179C" w:rsidRDefault="00080DC3" w:rsidP="0008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62179C">
        <w:rPr>
          <w:szCs w:val="30"/>
          <w:lang w:eastAsia="ru-RU"/>
        </w:rPr>
        <w:t xml:space="preserve">Государственный надзор за организацией работ </w:t>
      </w:r>
      <w:r w:rsidRPr="0062179C">
        <w:rPr>
          <w:szCs w:val="30"/>
          <w:lang w:eastAsia="ru-RU"/>
        </w:rPr>
        <w:br/>
        <w:t>в отношении опасных производственных объектов и (или) потенциально опасных объектов при осуществлении деятельности в области промышленной безопасности осуществляется в целях предотвращения, выявления и пресечения нарушения законодательства в области промышленной безопасности.</w:t>
      </w:r>
    </w:p>
    <w:p w:rsidR="00080DC3" w:rsidRPr="0062179C" w:rsidRDefault="00080DC3" w:rsidP="0008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62179C">
        <w:rPr>
          <w:szCs w:val="30"/>
          <w:lang w:eastAsia="ru-RU"/>
        </w:rPr>
        <w:t xml:space="preserve">Государственный надзор за организацией работ </w:t>
      </w:r>
      <w:r w:rsidRPr="0062179C">
        <w:rPr>
          <w:szCs w:val="30"/>
          <w:lang w:eastAsia="ru-RU"/>
        </w:rPr>
        <w:br/>
        <w:t>в отношении опасных производственных объектов и (или) потенциально опасных объектов при осуществлении деятельности в области промышленной безопасности осуществляется в порядке, установленном законодательством о контрольной (надзорной) деятельности:</w:t>
      </w:r>
    </w:p>
    <w:p w:rsidR="00080DC3" w:rsidRPr="0062179C" w:rsidRDefault="00080DC3" w:rsidP="0008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62179C">
        <w:rPr>
          <w:szCs w:val="30"/>
          <w:lang w:eastAsia="ru-RU"/>
        </w:rPr>
        <w:t xml:space="preserve">Госпромнадзором, областными, Минским городским управлениями Госпромнадзора в форме проверок в сфере организации работ </w:t>
      </w:r>
      <w:r w:rsidRPr="0062179C">
        <w:rPr>
          <w:szCs w:val="30"/>
          <w:lang w:eastAsia="ru-RU"/>
        </w:rPr>
        <w:br/>
        <w:t>в отношении опасных производственных объектов при осуществлении деятельности в области промышленной безопасности, в форме мероприятий технического (технологического, поверочного) характера в сфере организации работ в отношении потенциально опасных объектов при осуществлении деятельности в области промышленной безопасности, а также в иных формах государственного надзора, предусмотренных законодательством о контрольной (надзорной) деятельности;</w:t>
      </w:r>
    </w:p>
    <w:p w:rsidR="00080DC3" w:rsidRPr="0062179C" w:rsidRDefault="00080DC3" w:rsidP="0008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62179C">
        <w:rPr>
          <w:szCs w:val="30"/>
          <w:lang w:eastAsia="ru-RU"/>
        </w:rPr>
        <w:t xml:space="preserve">Министерством обороны в форме проверок в сфере надзора </w:t>
      </w:r>
      <w:r w:rsidRPr="0062179C">
        <w:rPr>
          <w:szCs w:val="30"/>
        </w:rPr>
        <w:t xml:space="preserve">за потенциально опасными объектами, производствами и связанными с ними видами деятельности, имеющими специфику военного применения, перечень которых утверждается Советом Министров Республики Беларусь, </w:t>
      </w:r>
      <w:r w:rsidRPr="0062179C">
        <w:rPr>
          <w:szCs w:val="30"/>
          <w:lang w:eastAsia="ru-RU"/>
        </w:rPr>
        <w:t>а также в иных формах государственного надзора, предусмотренных законодательством о контрольной (надзорной) деятельности.</w:t>
      </w:r>
    </w:p>
    <w:p w:rsidR="00080DC3" w:rsidRDefault="00080DC3" w:rsidP="0008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62179C">
        <w:rPr>
          <w:szCs w:val="30"/>
          <w:lang w:eastAsia="ru-RU"/>
        </w:rPr>
        <w:t xml:space="preserve">Государственный надзор за организацией работ </w:t>
      </w:r>
      <w:r w:rsidRPr="0062179C">
        <w:rPr>
          <w:szCs w:val="30"/>
          <w:lang w:eastAsia="ru-RU"/>
        </w:rPr>
        <w:br/>
        <w:t xml:space="preserve">в отношении опасных производственных объектов и (или) потенциально опасных объектов, принадлежащих органам внутренних дел и внутренним войскам Министерства внутренних дел, органам государственной безопасности, органам пограничной службы, Государственному комитету </w:t>
      </w:r>
      <w:r w:rsidRPr="0062179C">
        <w:rPr>
          <w:szCs w:val="30"/>
          <w:lang w:eastAsia="ru-RU"/>
        </w:rPr>
        <w:lastRenderedPageBreak/>
        <w:t>судебных экспертиз, при осуществлении деятельности в области промышленной безопасности не осуществляется.</w:t>
      </w:r>
    </w:p>
    <w:p w:rsidR="00080DC3" w:rsidRDefault="00080DC3" w:rsidP="0008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Форма служебного удостоверения лица, осуществляющего государственный надзор </w:t>
      </w:r>
      <w:r w:rsidRPr="0062179C">
        <w:rPr>
          <w:szCs w:val="30"/>
          <w:lang w:eastAsia="ru-RU"/>
        </w:rPr>
        <w:t xml:space="preserve">за организацией работ </w:t>
      </w:r>
      <w:r w:rsidRPr="0062179C">
        <w:rPr>
          <w:szCs w:val="30"/>
          <w:lang w:eastAsia="ru-RU"/>
        </w:rPr>
        <w:br/>
        <w:t>в отношении опасных производственных объектов и (или) потенциально опасных объектов при осуществлении деятельности в области промышленной безопасности</w:t>
      </w:r>
      <w:r>
        <w:rPr>
          <w:szCs w:val="30"/>
          <w:lang w:eastAsia="ru-RU"/>
        </w:rPr>
        <w:t>, устанавливается Министерством по чрезвычайным ситуациям.</w:t>
      </w:r>
    </w:p>
    <w:p w:rsidR="007A0D45" w:rsidRDefault="00080DC3" w:rsidP="0008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Форма служебного удостоверения лица, осуществляющего надзор, предусмотренный абзацем третьим части второй настоящей статьи, устанавливается Министерством обороны.</w:t>
      </w:r>
      <w:r w:rsidR="007A0D45" w:rsidRPr="0062179C">
        <w:rPr>
          <w:szCs w:val="30"/>
          <w:lang w:eastAsia="ru-RU"/>
        </w:rPr>
        <w:t>»;</w:t>
      </w:r>
    </w:p>
    <w:p w:rsidR="000D6B5F" w:rsidRDefault="000D6B5F" w:rsidP="000D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дополнить Закон статьей 17</w:t>
      </w:r>
      <w:r w:rsidRPr="000D6B5F">
        <w:rPr>
          <w:szCs w:val="30"/>
          <w:vertAlign w:val="superscript"/>
          <w:lang w:eastAsia="ru-RU"/>
        </w:rPr>
        <w:t>1</w:t>
      </w:r>
      <w:r>
        <w:rPr>
          <w:szCs w:val="30"/>
          <w:lang w:eastAsia="ru-RU"/>
        </w:rPr>
        <w:t xml:space="preserve"> следующего содержания:</w:t>
      </w:r>
    </w:p>
    <w:p w:rsidR="000D6B5F" w:rsidRPr="0062179C" w:rsidRDefault="000D6B5F" w:rsidP="000D6B5F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«</w:t>
      </w:r>
      <w:r w:rsidRPr="00ED0E62">
        <w:rPr>
          <w:b/>
          <w:szCs w:val="30"/>
          <w:lang w:eastAsia="ru-RU"/>
        </w:rPr>
        <w:t>Статья 17</w:t>
      </w:r>
      <w:r w:rsidRPr="000D6B5F">
        <w:rPr>
          <w:b/>
          <w:szCs w:val="30"/>
          <w:vertAlign w:val="superscript"/>
          <w:lang w:eastAsia="ru-RU"/>
        </w:rPr>
        <w:t>1</w:t>
      </w:r>
      <w:r w:rsidRPr="00ED0E62">
        <w:rPr>
          <w:b/>
          <w:szCs w:val="30"/>
          <w:lang w:eastAsia="ru-RU"/>
        </w:rPr>
        <w:t xml:space="preserve">. </w:t>
      </w:r>
      <w:r w:rsidRPr="00FE6B9A">
        <w:rPr>
          <w:b/>
          <w:szCs w:val="30"/>
        </w:rPr>
        <w:t xml:space="preserve">Управление деятельностью </w:t>
      </w:r>
      <w:r w:rsidR="00DD5573" w:rsidRPr="00DD5573">
        <w:rPr>
          <w:b/>
          <w:szCs w:val="30"/>
        </w:rPr>
        <w:t xml:space="preserve">подчиненных </w:t>
      </w:r>
      <w:r w:rsidR="00EF436D" w:rsidRPr="00EF436D">
        <w:rPr>
          <w:b/>
          <w:szCs w:val="30"/>
        </w:rPr>
        <w:t>(подведомственных, входящих в состав, систему)</w:t>
      </w:r>
      <w:r w:rsidR="00EF436D">
        <w:rPr>
          <w:szCs w:val="30"/>
        </w:rPr>
        <w:t xml:space="preserve"> </w:t>
      </w:r>
      <w:r w:rsidR="00F605BC">
        <w:rPr>
          <w:b/>
          <w:szCs w:val="30"/>
        </w:rPr>
        <w:t>субъектов промышленной безопасности</w:t>
      </w:r>
    </w:p>
    <w:p w:rsidR="000D6B5F" w:rsidRPr="0062179C" w:rsidRDefault="000D6B5F" w:rsidP="000D6B5F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szCs w:val="30"/>
          <w:lang w:eastAsia="ru-RU"/>
        </w:rPr>
      </w:pPr>
    </w:p>
    <w:p w:rsidR="00F605BC" w:rsidRPr="004E3E92" w:rsidRDefault="00F605BC" w:rsidP="00F605BC">
      <w:pPr>
        <w:spacing w:after="0" w:line="240" w:lineRule="auto"/>
        <w:ind w:firstLine="709"/>
        <w:jc w:val="both"/>
        <w:rPr>
          <w:szCs w:val="30"/>
        </w:rPr>
      </w:pPr>
      <w:r w:rsidRPr="004E3E92">
        <w:rPr>
          <w:szCs w:val="30"/>
        </w:rPr>
        <w:t xml:space="preserve">Управление деятельностью </w:t>
      </w:r>
      <w:r w:rsidR="00EF436D" w:rsidRPr="004E3E92">
        <w:rPr>
          <w:szCs w:val="30"/>
        </w:rPr>
        <w:t>подчиненных</w:t>
      </w:r>
      <w:r w:rsidR="00EF436D">
        <w:rPr>
          <w:szCs w:val="30"/>
        </w:rPr>
        <w:t xml:space="preserve"> (подведомственных, входящих в состав, систему) </w:t>
      </w:r>
      <w:r>
        <w:rPr>
          <w:szCs w:val="30"/>
        </w:rPr>
        <w:t xml:space="preserve">субъектов промышленной безопасности </w:t>
      </w:r>
      <w:r w:rsidRPr="004E3E92">
        <w:rPr>
          <w:szCs w:val="30"/>
        </w:rPr>
        <w:t xml:space="preserve">осуществляется в пределах компетенции и в порядке, </w:t>
      </w:r>
      <w:r>
        <w:rPr>
          <w:szCs w:val="30"/>
        </w:rPr>
        <w:t>установленном</w:t>
      </w:r>
      <w:r w:rsidRPr="004E3E92">
        <w:rPr>
          <w:szCs w:val="30"/>
        </w:rPr>
        <w:t xml:space="preserve"> Министерством обороны, Министерством внутренних дел</w:t>
      </w:r>
      <w:r>
        <w:rPr>
          <w:szCs w:val="30"/>
        </w:rPr>
        <w:t>,</w:t>
      </w:r>
      <w:r w:rsidRPr="004E3E92">
        <w:rPr>
          <w:szCs w:val="30"/>
        </w:rPr>
        <w:t xml:space="preserve"> Государственным пограничным комитетом, Комитетом государственной безопасности и</w:t>
      </w:r>
      <w:r>
        <w:rPr>
          <w:szCs w:val="30"/>
        </w:rPr>
        <w:t xml:space="preserve"> центральным аппаратом Государственного комитета судебных экспертиз</w:t>
      </w:r>
      <w:r w:rsidRPr="004E3E92">
        <w:rPr>
          <w:szCs w:val="30"/>
        </w:rPr>
        <w:t>.</w:t>
      </w:r>
    </w:p>
    <w:p w:rsidR="000D6B5F" w:rsidRPr="000D6B5F" w:rsidRDefault="00F605BC" w:rsidP="00F605BC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Управление деятельностью </w:t>
      </w:r>
      <w:r w:rsidRPr="004E3E92">
        <w:rPr>
          <w:szCs w:val="30"/>
        </w:rPr>
        <w:t>подчиненных</w:t>
      </w:r>
      <w:r>
        <w:rPr>
          <w:szCs w:val="30"/>
        </w:rPr>
        <w:t xml:space="preserve"> </w:t>
      </w:r>
      <w:r w:rsidR="00EF436D">
        <w:rPr>
          <w:szCs w:val="30"/>
        </w:rPr>
        <w:t xml:space="preserve">(подведомственных, входящих в состав, систему) </w:t>
      </w:r>
      <w:r>
        <w:rPr>
          <w:szCs w:val="30"/>
        </w:rPr>
        <w:t xml:space="preserve">субъектов промышленной безопасности осуществляется </w:t>
      </w:r>
      <w:r w:rsidRPr="004E3E92">
        <w:rPr>
          <w:szCs w:val="30"/>
        </w:rPr>
        <w:t xml:space="preserve">посредством регулирования </w:t>
      </w:r>
      <w:r>
        <w:rPr>
          <w:szCs w:val="30"/>
        </w:rPr>
        <w:t xml:space="preserve">их </w:t>
      </w:r>
      <w:r w:rsidRPr="004E3E92">
        <w:rPr>
          <w:szCs w:val="30"/>
        </w:rPr>
        <w:t>деятельности</w:t>
      </w:r>
      <w:r w:rsidRPr="00E933B3">
        <w:rPr>
          <w:szCs w:val="30"/>
        </w:rPr>
        <w:t xml:space="preserve"> </w:t>
      </w:r>
      <w:r w:rsidRPr="004E3E92">
        <w:rPr>
          <w:szCs w:val="30"/>
        </w:rPr>
        <w:t>и реализации полномочий собственника</w:t>
      </w:r>
      <w:r>
        <w:rPr>
          <w:szCs w:val="30"/>
        </w:rPr>
        <w:t>, анализа эффективности выполнения функций и задач, возложенных на них законодательством в области промышленной безопасности</w:t>
      </w:r>
      <w:r w:rsidR="009D6710">
        <w:rPr>
          <w:szCs w:val="30"/>
        </w:rPr>
        <w:t xml:space="preserve">, </w:t>
      </w:r>
      <w:r w:rsidR="00C86EB1">
        <w:rPr>
          <w:szCs w:val="30"/>
        </w:rPr>
        <w:t xml:space="preserve">выработке предложений по </w:t>
      </w:r>
      <w:r w:rsidR="002E66D9">
        <w:rPr>
          <w:szCs w:val="30"/>
        </w:rPr>
        <w:t>е</w:t>
      </w:r>
      <w:r w:rsidR="001B1E20">
        <w:rPr>
          <w:szCs w:val="30"/>
        </w:rPr>
        <w:t>е</w:t>
      </w:r>
      <w:r w:rsidR="00C86EB1">
        <w:rPr>
          <w:szCs w:val="30"/>
        </w:rPr>
        <w:t xml:space="preserve"> повышению </w:t>
      </w:r>
      <w:r w:rsidR="009D6710">
        <w:rPr>
          <w:szCs w:val="30"/>
        </w:rPr>
        <w:t>и обеспечени</w:t>
      </w:r>
      <w:r w:rsidR="002E66D9">
        <w:rPr>
          <w:szCs w:val="30"/>
        </w:rPr>
        <w:t>ю</w:t>
      </w:r>
      <w:r w:rsidR="009D6710">
        <w:rPr>
          <w:szCs w:val="30"/>
        </w:rPr>
        <w:t xml:space="preserve"> </w:t>
      </w:r>
      <w:r w:rsidR="009D6710" w:rsidRPr="004232C6">
        <w:rPr>
          <w:szCs w:val="30"/>
        </w:rPr>
        <w:t>соблюдени</w:t>
      </w:r>
      <w:r w:rsidR="009D6710">
        <w:rPr>
          <w:szCs w:val="30"/>
        </w:rPr>
        <w:t>я</w:t>
      </w:r>
      <w:r w:rsidR="009D6710" w:rsidRPr="004232C6">
        <w:rPr>
          <w:szCs w:val="30"/>
        </w:rPr>
        <w:t xml:space="preserve"> требований промышленной безопасности на опасных производственных объектах и (или) потенциально опасных объектах</w:t>
      </w:r>
      <w:r w:rsidR="009D6710">
        <w:rPr>
          <w:szCs w:val="30"/>
        </w:rPr>
        <w:t xml:space="preserve">, принадлежащих </w:t>
      </w:r>
      <w:r w:rsidR="009D6710" w:rsidRPr="004E3E92">
        <w:rPr>
          <w:szCs w:val="30"/>
        </w:rPr>
        <w:t>Министерств</w:t>
      </w:r>
      <w:r w:rsidR="009D6710">
        <w:rPr>
          <w:szCs w:val="30"/>
        </w:rPr>
        <w:t>у</w:t>
      </w:r>
      <w:r w:rsidR="009D6710" w:rsidRPr="004E3E92">
        <w:rPr>
          <w:szCs w:val="30"/>
        </w:rPr>
        <w:t xml:space="preserve"> обороны, Министерств</w:t>
      </w:r>
      <w:r w:rsidR="009D6710">
        <w:rPr>
          <w:szCs w:val="30"/>
        </w:rPr>
        <w:t>у</w:t>
      </w:r>
      <w:r w:rsidR="009D6710" w:rsidRPr="004E3E92">
        <w:rPr>
          <w:szCs w:val="30"/>
        </w:rPr>
        <w:t xml:space="preserve"> внутренних дел</w:t>
      </w:r>
      <w:r w:rsidR="009D6710">
        <w:rPr>
          <w:szCs w:val="30"/>
        </w:rPr>
        <w:t>,</w:t>
      </w:r>
      <w:r w:rsidR="009D6710" w:rsidRPr="004E3E92">
        <w:rPr>
          <w:szCs w:val="30"/>
        </w:rPr>
        <w:t xml:space="preserve"> Государственн</w:t>
      </w:r>
      <w:r w:rsidR="009D6710">
        <w:rPr>
          <w:szCs w:val="30"/>
        </w:rPr>
        <w:t>ому</w:t>
      </w:r>
      <w:r w:rsidR="009D6710" w:rsidRPr="004E3E92">
        <w:rPr>
          <w:szCs w:val="30"/>
        </w:rPr>
        <w:t xml:space="preserve"> пограничн</w:t>
      </w:r>
      <w:r w:rsidR="009D6710">
        <w:rPr>
          <w:szCs w:val="30"/>
        </w:rPr>
        <w:t>ому</w:t>
      </w:r>
      <w:r w:rsidR="009D6710" w:rsidRPr="004E3E92">
        <w:rPr>
          <w:szCs w:val="30"/>
        </w:rPr>
        <w:t xml:space="preserve"> комитет</w:t>
      </w:r>
      <w:r w:rsidR="009D6710">
        <w:rPr>
          <w:szCs w:val="30"/>
        </w:rPr>
        <w:t>у</w:t>
      </w:r>
      <w:r w:rsidR="009D6710" w:rsidRPr="004E3E92">
        <w:rPr>
          <w:szCs w:val="30"/>
        </w:rPr>
        <w:t>, Комитет</w:t>
      </w:r>
      <w:r w:rsidR="009D6710">
        <w:rPr>
          <w:szCs w:val="30"/>
        </w:rPr>
        <w:t>у</w:t>
      </w:r>
      <w:r w:rsidR="009D6710" w:rsidRPr="004E3E92">
        <w:rPr>
          <w:szCs w:val="30"/>
        </w:rPr>
        <w:t xml:space="preserve"> государственной безопасности и</w:t>
      </w:r>
      <w:r w:rsidR="009D6710">
        <w:rPr>
          <w:szCs w:val="30"/>
        </w:rPr>
        <w:t xml:space="preserve"> Государственному комитету судебных экспертиз.</w:t>
      </w:r>
      <w:r w:rsidR="000D6B5F">
        <w:rPr>
          <w:szCs w:val="30"/>
        </w:rPr>
        <w:t>»;</w:t>
      </w:r>
    </w:p>
    <w:p w:rsidR="0025781A" w:rsidRDefault="0025781A" w:rsidP="009D5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  <w:lang w:eastAsia="ru-RU"/>
        </w:rPr>
        <w:t>из части третьей статьи 19</w:t>
      </w:r>
      <w:r w:rsidR="00347048">
        <w:rPr>
          <w:szCs w:val="30"/>
          <w:lang w:eastAsia="ru-RU"/>
        </w:rPr>
        <w:t>, частей пятой, девятой-двенадцатой статьи 28, частей второй, пятой, девятой, десятой статьи 34</w:t>
      </w:r>
      <w:r w:rsidR="009F5B1D">
        <w:rPr>
          <w:szCs w:val="30"/>
          <w:lang w:eastAsia="ru-RU"/>
        </w:rPr>
        <w:t>,</w:t>
      </w:r>
      <w:r w:rsidR="00B6165F">
        <w:rPr>
          <w:szCs w:val="30"/>
          <w:lang w:eastAsia="ru-RU"/>
        </w:rPr>
        <w:t xml:space="preserve"> части</w:t>
      </w:r>
      <w:r w:rsidR="00347048">
        <w:rPr>
          <w:szCs w:val="30"/>
          <w:lang w:eastAsia="ru-RU"/>
        </w:rPr>
        <w:t xml:space="preserve"> первой, абзаца восьмого части второй, части пятой и абзаца шестого части шестой статьи 35</w:t>
      </w:r>
      <w:r>
        <w:rPr>
          <w:szCs w:val="30"/>
          <w:lang w:eastAsia="ru-RU"/>
        </w:rPr>
        <w:t xml:space="preserve"> </w:t>
      </w:r>
      <w:r>
        <w:rPr>
          <w:szCs w:val="30"/>
        </w:rPr>
        <w:t>слова «Республики Беларусь» исключить;</w:t>
      </w:r>
    </w:p>
    <w:p w:rsidR="009577B9" w:rsidRDefault="009577B9" w:rsidP="009D5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статье 20:</w:t>
      </w:r>
    </w:p>
    <w:p w:rsidR="0025781A" w:rsidRDefault="0025781A" w:rsidP="009D5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из части второй слова «Республики Беларусь» исключить;</w:t>
      </w:r>
    </w:p>
    <w:p w:rsidR="009577B9" w:rsidRDefault="009577B9" w:rsidP="009D5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lastRenderedPageBreak/>
        <w:t>в части третьей слова «обороны Республики Беларусь» заменить словом «обороны»;</w:t>
      </w:r>
    </w:p>
    <w:p w:rsidR="00E4116E" w:rsidRDefault="00E4116E" w:rsidP="009D5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статье 21:</w:t>
      </w:r>
    </w:p>
    <w:p w:rsidR="00347048" w:rsidRDefault="00E4116E" w:rsidP="009D5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част</w:t>
      </w:r>
      <w:r w:rsidR="00347048">
        <w:rPr>
          <w:szCs w:val="30"/>
        </w:rPr>
        <w:t>ь</w:t>
      </w:r>
      <w:r>
        <w:rPr>
          <w:szCs w:val="30"/>
        </w:rPr>
        <w:t xml:space="preserve"> шест</w:t>
      </w:r>
      <w:r w:rsidR="00347048">
        <w:rPr>
          <w:szCs w:val="30"/>
        </w:rPr>
        <w:t>ую изложить в следующей редакции:</w:t>
      </w:r>
    </w:p>
    <w:p w:rsidR="00E4116E" w:rsidRPr="00347048" w:rsidRDefault="00E4116E" w:rsidP="00E4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347048">
        <w:rPr>
          <w:szCs w:val="30"/>
        </w:rPr>
        <w:t>«</w:t>
      </w:r>
      <w:r w:rsidRPr="00347048">
        <w:rPr>
          <w:szCs w:val="30"/>
          <w:lang w:eastAsia="ru-RU"/>
        </w:rPr>
        <w:t xml:space="preserve">При отсутствии возможности проведения идентификации опасного производственного объекта, принадлежащего Вооруженным Силам и транспортным войскам, органам внутренних дел и внутренним войскам Министерства внутренних дел, органам пограничной службы, органам государственной безопасности, Государственному комитету судебных экспертиз, собственными силами субъект промышленной безопасности должен обратиться соответственно в управление государственного надзора главной военной инспекции Вооруженных Сил, Министерство внутренних дел, Государственный пограничный комитет, Комитет государственной безопасности, </w:t>
      </w:r>
      <w:r w:rsidR="00347048" w:rsidRPr="00347048">
        <w:rPr>
          <w:szCs w:val="30"/>
          <w:lang w:eastAsia="ru-RU"/>
        </w:rPr>
        <w:t>центральный</w:t>
      </w:r>
      <w:r w:rsidRPr="00347048">
        <w:rPr>
          <w:szCs w:val="30"/>
          <w:lang w:eastAsia="ru-RU"/>
        </w:rPr>
        <w:t xml:space="preserve"> аппарат Государственного комитета</w:t>
      </w:r>
      <w:r w:rsidRPr="00347048">
        <w:rPr>
          <w:b/>
          <w:szCs w:val="30"/>
          <w:lang w:eastAsia="ru-RU"/>
        </w:rPr>
        <w:t xml:space="preserve"> </w:t>
      </w:r>
      <w:r w:rsidRPr="00347048">
        <w:rPr>
          <w:szCs w:val="30"/>
          <w:lang w:eastAsia="ru-RU"/>
        </w:rPr>
        <w:t>судебных экспертиз.</w:t>
      </w:r>
      <w:r w:rsidR="00347048" w:rsidRPr="00347048">
        <w:rPr>
          <w:szCs w:val="30"/>
          <w:lang w:eastAsia="ru-RU"/>
        </w:rPr>
        <w:t>»;</w:t>
      </w:r>
    </w:p>
    <w:p w:rsidR="00347048" w:rsidRPr="00347048" w:rsidRDefault="00347048" w:rsidP="0034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в части седьмой </w:t>
      </w:r>
      <w:r w:rsidRPr="00347048">
        <w:rPr>
          <w:szCs w:val="30"/>
        </w:rPr>
        <w:t>слова «</w:t>
      </w:r>
      <w:r w:rsidRPr="00347048">
        <w:rPr>
          <w:szCs w:val="30"/>
          <w:lang w:eastAsia="ru-RU"/>
        </w:rPr>
        <w:t>Сил Республики Беларусь</w:t>
      </w:r>
      <w:r w:rsidRPr="00347048">
        <w:rPr>
          <w:szCs w:val="30"/>
        </w:rPr>
        <w:t>», «</w:t>
      </w:r>
      <w:r w:rsidRPr="00347048">
        <w:rPr>
          <w:szCs w:val="30"/>
          <w:lang w:eastAsia="ru-RU"/>
        </w:rPr>
        <w:t>дел Республики Беларусь</w:t>
      </w:r>
      <w:r w:rsidRPr="00347048">
        <w:rPr>
          <w:szCs w:val="30"/>
        </w:rPr>
        <w:t>», «</w:t>
      </w:r>
      <w:r w:rsidRPr="00347048">
        <w:rPr>
          <w:szCs w:val="30"/>
          <w:lang w:eastAsia="ru-RU"/>
        </w:rPr>
        <w:t>комитетом Республики Беларусь</w:t>
      </w:r>
      <w:r w:rsidRPr="00347048">
        <w:rPr>
          <w:szCs w:val="30"/>
        </w:rPr>
        <w:t>», «</w:t>
      </w:r>
      <w:r w:rsidRPr="00347048">
        <w:rPr>
          <w:szCs w:val="30"/>
          <w:lang w:eastAsia="ru-RU"/>
        </w:rPr>
        <w:t>безопасности Республики Беларусь</w:t>
      </w:r>
      <w:r w:rsidRPr="00347048">
        <w:rPr>
          <w:szCs w:val="30"/>
        </w:rPr>
        <w:t>» и «</w:t>
      </w:r>
      <w:r w:rsidRPr="00347048">
        <w:rPr>
          <w:szCs w:val="30"/>
          <w:lang w:eastAsia="ru-RU"/>
        </w:rPr>
        <w:t>Государственным комитетом судебных экспертиз Республики Беларусь</w:t>
      </w:r>
      <w:r w:rsidRPr="00347048">
        <w:rPr>
          <w:szCs w:val="30"/>
        </w:rPr>
        <w:t>» заменить соответственно словами «Сил», «дел», «комитетом», «безопасности» и «центральным аппаратом Государственного комитета судебных экспертиз»;</w:t>
      </w:r>
    </w:p>
    <w:p w:rsidR="0041472C" w:rsidRPr="00347048" w:rsidRDefault="0041472C" w:rsidP="009D5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 w:rsidRPr="00347048">
        <w:rPr>
          <w:szCs w:val="30"/>
        </w:rPr>
        <w:t>в</w:t>
      </w:r>
      <w:r w:rsidR="0025781A" w:rsidRPr="00347048">
        <w:rPr>
          <w:szCs w:val="30"/>
        </w:rPr>
        <w:t xml:space="preserve"> части пятой статьи 22</w:t>
      </w:r>
      <w:r w:rsidR="00347048" w:rsidRPr="00347048">
        <w:rPr>
          <w:szCs w:val="30"/>
        </w:rPr>
        <w:t xml:space="preserve"> слова «</w:t>
      </w:r>
      <w:r w:rsidR="00347048" w:rsidRPr="00347048">
        <w:rPr>
          <w:szCs w:val="30"/>
          <w:lang w:eastAsia="ru-RU"/>
        </w:rPr>
        <w:t>Сил Республики Беларусь</w:t>
      </w:r>
      <w:r w:rsidR="00347048" w:rsidRPr="00347048">
        <w:rPr>
          <w:szCs w:val="30"/>
        </w:rPr>
        <w:t>», «</w:t>
      </w:r>
      <w:r w:rsidR="00347048" w:rsidRPr="00347048">
        <w:rPr>
          <w:szCs w:val="30"/>
          <w:lang w:eastAsia="ru-RU"/>
        </w:rPr>
        <w:t>дел Республики Беларусь</w:t>
      </w:r>
      <w:r w:rsidR="00347048" w:rsidRPr="00347048">
        <w:rPr>
          <w:szCs w:val="30"/>
        </w:rPr>
        <w:t>», «</w:t>
      </w:r>
      <w:r w:rsidR="00347048" w:rsidRPr="00347048">
        <w:rPr>
          <w:szCs w:val="30"/>
          <w:lang w:eastAsia="ru-RU"/>
        </w:rPr>
        <w:t>безопасности Республики Беларусь</w:t>
      </w:r>
      <w:r w:rsidR="00347048" w:rsidRPr="00347048">
        <w:rPr>
          <w:szCs w:val="30"/>
        </w:rPr>
        <w:t>», «</w:t>
      </w:r>
      <w:r w:rsidR="00347048" w:rsidRPr="00347048">
        <w:rPr>
          <w:szCs w:val="30"/>
          <w:lang w:eastAsia="ru-RU"/>
        </w:rPr>
        <w:t>комитет Республики Беларусь» и «Государственный комитет судебных экспертиз Республики Беларусь» заменить соответственно словами «Сил», «дел», «безопасности», «комитет» и «центральный аппарат Государственного комитета судебных экспертиз»;</w:t>
      </w:r>
    </w:p>
    <w:p w:rsidR="00626445" w:rsidRDefault="00626445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статью 23 изложить в следующей редакции:</w:t>
      </w:r>
    </w:p>
    <w:p w:rsidR="00626445" w:rsidRPr="009D3D32" w:rsidRDefault="00626445" w:rsidP="00626445">
      <w:pPr>
        <w:pStyle w:val="af2"/>
        <w:spacing w:before="0"/>
      </w:pPr>
      <w:r w:rsidRPr="009D3D32">
        <w:t>«Статья 23. Оценка соответствия потенциально опасных объектов, технических устройств техническим требованиям</w:t>
      </w:r>
    </w:p>
    <w:p w:rsidR="00626445" w:rsidRDefault="00626445" w:rsidP="0062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 w:rsidRPr="009D3D32">
        <w:rPr>
          <w:szCs w:val="30"/>
        </w:rPr>
        <w:t xml:space="preserve">Потенциально опасные объекты, технические устройства подлежат оценке соответствия техническим требованиям в случаях и порядке, предусмотренных актами законодательства об оценке соответствия техническим требованиям и аккредитации органов </w:t>
      </w:r>
      <w:r w:rsidR="00AB3314">
        <w:rPr>
          <w:szCs w:val="30"/>
        </w:rPr>
        <w:t>по</w:t>
      </w:r>
      <w:r w:rsidRPr="009D3D32">
        <w:rPr>
          <w:szCs w:val="30"/>
        </w:rPr>
        <w:t xml:space="preserve"> оценке соответствия, международными договорами Республики Беларусь, техническими регламентами Таможенного союза, а также техническими регламентами Евразийского экономического союза и иными международно-правовыми актами, составляющими право Евра</w:t>
      </w:r>
      <w:r>
        <w:rPr>
          <w:szCs w:val="30"/>
        </w:rPr>
        <w:t>зийского экономического союза.»;</w:t>
      </w:r>
    </w:p>
    <w:p w:rsidR="0025781A" w:rsidRDefault="0025781A" w:rsidP="0062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статье 24:</w:t>
      </w:r>
    </w:p>
    <w:p w:rsidR="009577B9" w:rsidRDefault="009D5D3F" w:rsidP="0062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lastRenderedPageBreak/>
        <w:t>в части шестой</w:t>
      </w:r>
      <w:r w:rsidR="009577B9">
        <w:rPr>
          <w:szCs w:val="30"/>
        </w:rPr>
        <w:t>:</w:t>
      </w:r>
    </w:p>
    <w:p w:rsidR="009577B9" w:rsidRDefault="009D5D3F" w:rsidP="0062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слов</w:t>
      </w:r>
      <w:r w:rsidR="009577B9">
        <w:rPr>
          <w:szCs w:val="30"/>
        </w:rPr>
        <w:t>о</w:t>
      </w:r>
      <w:r>
        <w:rPr>
          <w:szCs w:val="30"/>
        </w:rPr>
        <w:t xml:space="preserve"> «контроль» заменить слов</w:t>
      </w:r>
      <w:r w:rsidR="009577B9">
        <w:rPr>
          <w:szCs w:val="30"/>
        </w:rPr>
        <w:t>ом</w:t>
      </w:r>
      <w:r>
        <w:rPr>
          <w:szCs w:val="30"/>
        </w:rPr>
        <w:t xml:space="preserve"> «изучение»</w:t>
      </w:r>
      <w:r w:rsidR="009577B9">
        <w:rPr>
          <w:szCs w:val="30"/>
        </w:rPr>
        <w:t xml:space="preserve"> в соответствующем падеже</w:t>
      </w:r>
      <w:r>
        <w:rPr>
          <w:szCs w:val="30"/>
        </w:rPr>
        <w:t>;</w:t>
      </w:r>
      <w:r w:rsidR="009577B9" w:rsidRPr="009577B9">
        <w:rPr>
          <w:szCs w:val="30"/>
        </w:rPr>
        <w:t xml:space="preserve"> </w:t>
      </w:r>
    </w:p>
    <w:p w:rsidR="009D5D3F" w:rsidRDefault="009577B9" w:rsidP="0062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слово «проверки»</w:t>
      </w:r>
      <w:r w:rsidRPr="009577B9">
        <w:rPr>
          <w:szCs w:val="30"/>
        </w:rPr>
        <w:t xml:space="preserve"> </w:t>
      </w:r>
      <w:r>
        <w:rPr>
          <w:szCs w:val="30"/>
        </w:rPr>
        <w:t>заменить словом «анализа»;</w:t>
      </w:r>
    </w:p>
    <w:p w:rsidR="0025781A" w:rsidRPr="00E46677" w:rsidRDefault="0025781A" w:rsidP="0062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</w:rPr>
        <w:t>из части девятой слова «Республики Беларусь» исключить;</w:t>
      </w:r>
    </w:p>
    <w:p w:rsidR="003B4636" w:rsidRPr="001608FF" w:rsidRDefault="003B4636" w:rsidP="00E46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 w:rsidRPr="001608FF">
        <w:rPr>
          <w:szCs w:val="30"/>
        </w:rPr>
        <w:t>в части первой статьи 26:</w:t>
      </w:r>
    </w:p>
    <w:p w:rsidR="00FC1DF5" w:rsidRPr="001608FF" w:rsidRDefault="00FC1DF5" w:rsidP="00FC1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 w:rsidRPr="001608FF">
        <w:rPr>
          <w:szCs w:val="30"/>
        </w:rPr>
        <w:t>абзац пятнадцатый изложить в следующей редакции:</w:t>
      </w:r>
    </w:p>
    <w:p w:rsidR="00FC1DF5" w:rsidRPr="001608FF" w:rsidRDefault="00FC1DF5" w:rsidP="00FC1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1608FF">
        <w:rPr>
          <w:szCs w:val="30"/>
        </w:rPr>
        <w:t>«</w:t>
      </w:r>
      <w:r w:rsidR="006B451F" w:rsidRPr="001608FF">
        <w:rPr>
          <w:szCs w:val="30"/>
        </w:rPr>
        <w:t>выполнять законные требования (предписания)</w:t>
      </w:r>
      <w:r w:rsidR="001608FF" w:rsidRPr="001608FF">
        <w:rPr>
          <w:szCs w:val="30"/>
        </w:rPr>
        <w:t xml:space="preserve"> об устранении нарушений органов</w:t>
      </w:r>
      <w:r w:rsidR="00D33349">
        <w:rPr>
          <w:szCs w:val="30"/>
        </w:rPr>
        <w:t>,</w:t>
      </w:r>
      <w:r w:rsidR="001608FF" w:rsidRPr="001608FF">
        <w:rPr>
          <w:szCs w:val="30"/>
        </w:rPr>
        <w:t xml:space="preserve"> </w:t>
      </w:r>
      <w:r w:rsidR="007A0D45">
        <w:rPr>
          <w:szCs w:val="30"/>
        </w:rPr>
        <w:t>указанных в части второй статьи 17 настоящего Закона</w:t>
      </w:r>
      <w:r w:rsidR="006B451F" w:rsidRPr="001608FF">
        <w:rPr>
          <w:szCs w:val="30"/>
          <w:lang w:eastAsia="ru-RU"/>
        </w:rPr>
        <w:t>;»;</w:t>
      </w:r>
    </w:p>
    <w:p w:rsidR="006B451F" w:rsidRPr="00D33349" w:rsidRDefault="006B451F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 w:rsidRPr="001608FF">
        <w:rPr>
          <w:szCs w:val="30"/>
        </w:rPr>
        <w:t xml:space="preserve">абзац семнадцатый изложить в следующей </w:t>
      </w:r>
      <w:r w:rsidRPr="00D33349">
        <w:rPr>
          <w:szCs w:val="30"/>
        </w:rPr>
        <w:t>редакции:</w:t>
      </w:r>
    </w:p>
    <w:p w:rsidR="006B451F" w:rsidRDefault="006B451F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D33349">
        <w:rPr>
          <w:szCs w:val="30"/>
          <w:lang w:eastAsia="ru-RU"/>
        </w:rPr>
        <w:t xml:space="preserve">«в случаях выявления нарушений законодательства, создающих угрозу национальной безопасности, причинения вреда жизни и здоровью населения, окружающей среде, приостанавливать эксплуатацию принадлежащих ему опасного производственного объекта и (или) потенциально опасного объекта, технического устройства самостоятельно или по </w:t>
      </w:r>
      <w:r w:rsidR="00D33349" w:rsidRPr="00D33349">
        <w:rPr>
          <w:szCs w:val="30"/>
          <w:lang w:eastAsia="ru-RU"/>
        </w:rPr>
        <w:t>предложению о приостановлении</w:t>
      </w:r>
      <w:r w:rsidRPr="00D33349">
        <w:rPr>
          <w:szCs w:val="30"/>
          <w:lang w:eastAsia="ru-RU"/>
        </w:rPr>
        <w:t xml:space="preserve"> (</w:t>
      </w:r>
      <w:r w:rsidR="00D33349" w:rsidRPr="00D33349">
        <w:rPr>
          <w:szCs w:val="30"/>
          <w:lang w:eastAsia="ru-RU"/>
        </w:rPr>
        <w:t xml:space="preserve">запрете) деятельности субъекта </w:t>
      </w:r>
      <w:r w:rsidRPr="00D33349">
        <w:rPr>
          <w:szCs w:val="30"/>
          <w:lang w:eastAsia="ru-RU"/>
        </w:rPr>
        <w:t xml:space="preserve"> </w:t>
      </w:r>
      <w:r w:rsidR="00D33349" w:rsidRPr="00D33349">
        <w:rPr>
          <w:szCs w:val="30"/>
          <w:lang w:eastAsia="ru-RU"/>
        </w:rPr>
        <w:t xml:space="preserve">(его цехов, производственных участков), объекта строительства, оборудования, вынесенному должностными лицами </w:t>
      </w:r>
      <w:r w:rsidR="00D33349" w:rsidRPr="00D33349">
        <w:rPr>
          <w:szCs w:val="30"/>
        </w:rPr>
        <w:t xml:space="preserve">органов, </w:t>
      </w:r>
      <w:r w:rsidR="007A0D45">
        <w:rPr>
          <w:szCs w:val="30"/>
        </w:rPr>
        <w:t>указанных в части второй статьи 17 настоящего Закона</w:t>
      </w:r>
      <w:r w:rsidR="007A0D45" w:rsidRPr="001608FF">
        <w:rPr>
          <w:szCs w:val="30"/>
          <w:lang w:eastAsia="ru-RU"/>
        </w:rPr>
        <w:t>;</w:t>
      </w:r>
      <w:r w:rsidR="00D33349">
        <w:rPr>
          <w:szCs w:val="30"/>
          <w:lang w:eastAsia="ru-RU"/>
        </w:rPr>
        <w:t>»;</w:t>
      </w:r>
    </w:p>
    <w:p w:rsidR="00D33349" w:rsidRDefault="00D33349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абзаце восемнадцатом слова «</w:t>
      </w:r>
      <w:r w:rsidRPr="00D33349">
        <w:rPr>
          <w:szCs w:val="30"/>
          <w:lang w:eastAsia="ru-RU"/>
        </w:rPr>
        <w:t>орган, осуществляющий государственный надзор (надзор) в области промышленной безопасности, или орган, осуществляющий ведомственный контроль в области промышленной безопасности</w:t>
      </w:r>
      <w:r>
        <w:rPr>
          <w:szCs w:val="30"/>
          <w:lang w:eastAsia="ru-RU"/>
        </w:rPr>
        <w:t>» заменить словами «</w:t>
      </w:r>
      <w:r w:rsidRPr="00D33349">
        <w:rPr>
          <w:szCs w:val="30"/>
          <w:lang w:eastAsia="ru-RU"/>
        </w:rPr>
        <w:t>Госпромнадзор, Министерство обороны, Министерство внутренних дел, Государственный пограничный комитет, Комитет государственной безопасности</w:t>
      </w:r>
      <w:r w:rsidR="008F2E25">
        <w:rPr>
          <w:szCs w:val="30"/>
          <w:lang w:eastAsia="ru-RU"/>
        </w:rPr>
        <w:t>,</w:t>
      </w:r>
      <w:r w:rsidR="00754725">
        <w:rPr>
          <w:szCs w:val="30"/>
          <w:lang w:eastAsia="ru-RU"/>
        </w:rPr>
        <w:t xml:space="preserve"> </w:t>
      </w:r>
      <w:r w:rsidR="006D0DA9">
        <w:rPr>
          <w:szCs w:val="30"/>
          <w:lang w:eastAsia="ru-RU"/>
        </w:rPr>
        <w:t>ц</w:t>
      </w:r>
      <w:r w:rsidR="00754725">
        <w:rPr>
          <w:szCs w:val="30"/>
          <w:lang w:eastAsia="ru-RU"/>
        </w:rPr>
        <w:t>ентральный аппарат</w:t>
      </w:r>
      <w:r w:rsidR="008F2E25">
        <w:rPr>
          <w:szCs w:val="30"/>
          <w:lang w:eastAsia="ru-RU"/>
        </w:rPr>
        <w:t xml:space="preserve"> Государственн</w:t>
      </w:r>
      <w:r w:rsidR="00754725">
        <w:rPr>
          <w:szCs w:val="30"/>
          <w:lang w:eastAsia="ru-RU"/>
        </w:rPr>
        <w:t>ого</w:t>
      </w:r>
      <w:r w:rsidR="008F2E25">
        <w:rPr>
          <w:szCs w:val="30"/>
          <w:lang w:eastAsia="ru-RU"/>
        </w:rPr>
        <w:t xml:space="preserve"> комитет</w:t>
      </w:r>
      <w:r w:rsidR="00754725">
        <w:rPr>
          <w:szCs w:val="30"/>
          <w:lang w:eastAsia="ru-RU"/>
        </w:rPr>
        <w:t>а</w:t>
      </w:r>
      <w:r w:rsidR="008F2E25">
        <w:rPr>
          <w:szCs w:val="30"/>
          <w:lang w:eastAsia="ru-RU"/>
        </w:rPr>
        <w:t xml:space="preserve"> судебных экспертиз</w:t>
      </w:r>
      <w:r w:rsidRPr="00D33349">
        <w:rPr>
          <w:szCs w:val="30"/>
          <w:lang w:eastAsia="ru-RU"/>
        </w:rPr>
        <w:t>»;</w:t>
      </w:r>
    </w:p>
    <w:p w:rsidR="0041472C" w:rsidRDefault="0041472C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статье 27:</w:t>
      </w:r>
    </w:p>
    <w:p w:rsidR="0041472C" w:rsidRPr="00347048" w:rsidRDefault="00347048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347048">
        <w:rPr>
          <w:szCs w:val="30"/>
          <w:lang w:eastAsia="ru-RU"/>
        </w:rPr>
        <w:t xml:space="preserve">в </w:t>
      </w:r>
      <w:r w:rsidR="0041472C" w:rsidRPr="00347048">
        <w:rPr>
          <w:szCs w:val="30"/>
          <w:lang w:eastAsia="ru-RU"/>
        </w:rPr>
        <w:t>абзац</w:t>
      </w:r>
      <w:r w:rsidRPr="00347048">
        <w:rPr>
          <w:szCs w:val="30"/>
          <w:lang w:eastAsia="ru-RU"/>
        </w:rPr>
        <w:t>е</w:t>
      </w:r>
      <w:r w:rsidR="0041472C" w:rsidRPr="00347048">
        <w:rPr>
          <w:szCs w:val="30"/>
          <w:lang w:eastAsia="ru-RU"/>
        </w:rPr>
        <w:t xml:space="preserve"> перв</w:t>
      </w:r>
      <w:r w:rsidRPr="00347048">
        <w:rPr>
          <w:szCs w:val="30"/>
          <w:lang w:eastAsia="ru-RU"/>
        </w:rPr>
        <w:t>ом части третьей слова «дел Республики Беларусь», «безопасности Республики Беларусь», «комитета Республики Беларусь» и «Государственного комитета судебных экспертиз Республики Беларусь» заменить соответственно словами «дел», «безопасности», «комитета» и «центрального аппарата Государственного комитета судебных экспертиз»;</w:t>
      </w:r>
    </w:p>
    <w:p w:rsidR="0025781A" w:rsidRDefault="00347048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  <w:lang w:eastAsia="ru-RU"/>
        </w:rPr>
        <w:t xml:space="preserve">в </w:t>
      </w:r>
      <w:r w:rsidR="0025781A">
        <w:rPr>
          <w:szCs w:val="30"/>
          <w:lang w:eastAsia="ru-RU"/>
        </w:rPr>
        <w:t xml:space="preserve">части четвертой </w:t>
      </w:r>
      <w:r w:rsidR="0025781A">
        <w:rPr>
          <w:szCs w:val="30"/>
        </w:rPr>
        <w:t xml:space="preserve">слова </w:t>
      </w:r>
      <w:r>
        <w:rPr>
          <w:szCs w:val="30"/>
        </w:rPr>
        <w:t>«Силам Республики Беларусь», «войскам Республики Беларусь» и «Сил Республики Беларусь» заменить соответственно словами «Силам», «войскам» и «Сил»</w:t>
      </w:r>
      <w:r w:rsidR="0025781A">
        <w:rPr>
          <w:szCs w:val="30"/>
        </w:rPr>
        <w:t>;</w:t>
      </w:r>
      <w:r>
        <w:rPr>
          <w:szCs w:val="30"/>
        </w:rPr>
        <w:t xml:space="preserve"> </w:t>
      </w:r>
    </w:p>
    <w:p w:rsidR="0025781A" w:rsidRDefault="0025781A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статье 29:</w:t>
      </w:r>
    </w:p>
    <w:p w:rsidR="0025781A" w:rsidRDefault="0025781A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части первой слова «</w:t>
      </w:r>
      <w:r w:rsidR="0041472C">
        <w:rPr>
          <w:szCs w:val="30"/>
          <w:lang w:eastAsia="ru-RU"/>
        </w:rPr>
        <w:t xml:space="preserve">Государственный комитет судебных </w:t>
      </w:r>
      <w:r>
        <w:rPr>
          <w:szCs w:val="30"/>
          <w:lang w:eastAsia="ru-RU"/>
        </w:rPr>
        <w:t>экспертиз Республики Беларусь» заменить слов</w:t>
      </w:r>
      <w:r w:rsidR="0041472C">
        <w:rPr>
          <w:szCs w:val="30"/>
          <w:lang w:eastAsia="ru-RU"/>
        </w:rPr>
        <w:t>ами</w:t>
      </w:r>
      <w:r>
        <w:rPr>
          <w:szCs w:val="30"/>
          <w:lang w:eastAsia="ru-RU"/>
        </w:rPr>
        <w:t xml:space="preserve"> «</w:t>
      </w:r>
      <w:r w:rsidR="0041472C">
        <w:rPr>
          <w:szCs w:val="30"/>
          <w:lang w:eastAsia="ru-RU"/>
        </w:rPr>
        <w:t>центральный аппарат Государственного комитета судебных экспертиз</w:t>
      </w:r>
      <w:r>
        <w:rPr>
          <w:szCs w:val="30"/>
          <w:lang w:eastAsia="ru-RU"/>
        </w:rPr>
        <w:t>»;</w:t>
      </w:r>
    </w:p>
    <w:p w:rsidR="0025781A" w:rsidRDefault="0025781A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  <w:lang w:eastAsia="ru-RU"/>
        </w:rPr>
        <w:t xml:space="preserve">из части второй </w:t>
      </w:r>
      <w:r>
        <w:rPr>
          <w:szCs w:val="30"/>
        </w:rPr>
        <w:t>слова «Республики Беларусь» исключить;</w:t>
      </w:r>
    </w:p>
    <w:p w:rsidR="0025781A" w:rsidRDefault="0025781A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lastRenderedPageBreak/>
        <w:t>в части третьей слова «Силам Республики Беларусь», «войскам Республики Беларусь» и «обороны Республики Беларусь» заменить соответственно словами «Силам», «войскам» и «обороны»;</w:t>
      </w:r>
    </w:p>
    <w:p w:rsidR="0025781A" w:rsidRDefault="0025781A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</w:rPr>
        <w:t>в абзаце четвертом части пятой слова «Силам Республики Беларусь» и «войскам Республики Беларусь» заменить соответственно словами «Силам» и «войскам»;</w:t>
      </w:r>
    </w:p>
    <w:p w:rsidR="00910B34" w:rsidRDefault="00910B34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дополнить </w:t>
      </w:r>
      <w:r w:rsidR="0025781A">
        <w:rPr>
          <w:szCs w:val="30"/>
          <w:lang w:eastAsia="ru-RU"/>
        </w:rPr>
        <w:t xml:space="preserve">статью </w:t>
      </w:r>
      <w:r>
        <w:rPr>
          <w:szCs w:val="30"/>
          <w:lang w:eastAsia="ru-RU"/>
        </w:rPr>
        <w:t>частью следующего содержания:</w:t>
      </w:r>
    </w:p>
    <w:p w:rsidR="001C5E0F" w:rsidRDefault="00910B34" w:rsidP="001C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  <w:lang w:eastAsia="ru-RU"/>
        </w:rPr>
        <w:t>«</w:t>
      </w:r>
      <w:r w:rsidR="001C5E0F">
        <w:rPr>
          <w:szCs w:val="30"/>
        </w:rPr>
        <w:t xml:space="preserve">Информация об организации производственного контроля в области промышленной безопасности представляется не позднее </w:t>
      </w:r>
      <w:r w:rsidR="001C5E0F">
        <w:rPr>
          <w:szCs w:val="30"/>
        </w:rPr>
        <w:br/>
        <w:t>25 декабря:</w:t>
      </w:r>
    </w:p>
    <w:p w:rsidR="001C5E0F" w:rsidRDefault="001C5E0F" w:rsidP="001C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Госпромнадзор субъектами промышленной безопасности без ведомственной подчиненности;</w:t>
      </w:r>
    </w:p>
    <w:p w:rsidR="00910B34" w:rsidRPr="00D33349" w:rsidRDefault="001C5E0F" w:rsidP="001C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республиканские органы государственного управления и иные государственные организации, подчиненные Правительству Республики Беларусь, центральный аппарат Государственного комитета судебных экспертиз подчиненными им (подведомственными, входящими в состав, систему) субъектами промышленной безопасности</w:t>
      </w:r>
      <w:r w:rsidR="00910B34">
        <w:rPr>
          <w:rFonts w:eastAsia="Times New Roman"/>
          <w:szCs w:val="30"/>
          <w:lang w:eastAsia="ru-RU"/>
        </w:rPr>
        <w:t>.</w:t>
      </w:r>
      <w:r w:rsidR="00910B34">
        <w:rPr>
          <w:szCs w:val="30"/>
          <w:lang w:eastAsia="ru-RU"/>
        </w:rPr>
        <w:t>»;</w:t>
      </w:r>
    </w:p>
    <w:p w:rsidR="00635FA5" w:rsidRDefault="00635FA5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абзаце втором статьи 30 слово «проверки» заменить слов</w:t>
      </w:r>
      <w:r w:rsidR="00BE1C47">
        <w:rPr>
          <w:szCs w:val="30"/>
        </w:rPr>
        <w:t>ом</w:t>
      </w:r>
      <w:r>
        <w:rPr>
          <w:szCs w:val="30"/>
        </w:rPr>
        <w:t xml:space="preserve"> «анализ»;</w:t>
      </w:r>
    </w:p>
    <w:p w:rsidR="0025781A" w:rsidRDefault="0025781A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статье 31:</w:t>
      </w:r>
    </w:p>
    <w:p w:rsidR="0025781A" w:rsidRDefault="0025781A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из частей первой и четвертой слова «Республики Беларусь» исключить;</w:t>
      </w:r>
    </w:p>
    <w:p w:rsidR="00910B34" w:rsidRDefault="00910B34" w:rsidP="00E4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дополнить </w:t>
      </w:r>
      <w:r w:rsidR="0025781A">
        <w:rPr>
          <w:szCs w:val="30"/>
        </w:rPr>
        <w:t xml:space="preserve">статью </w:t>
      </w:r>
      <w:r>
        <w:rPr>
          <w:szCs w:val="30"/>
        </w:rPr>
        <w:t>частью следующего содержания:</w:t>
      </w:r>
    </w:p>
    <w:p w:rsidR="00910B34" w:rsidRDefault="00FB4C0F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«</w:t>
      </w:r>
      <w:r w:rsidR="00910B34">
        <w:rPr>
          <w:szCs w:val="30"/>
        </w:rPr>
        <w:t>Работникам</w:t>
      </w:r>
      <w:r w:rsidR="000322F1">
        <w:rPr>
          <w:szCs w:val="30"/>
        </w:rPr>
        <w:t xml:space="preserve">, </w:t>
      </w:r>
      <w:r w:rsidR="00910B34">
        <w:rPr>
          <w:szCs w:val="30"/>
        </w:rPr>
        <w:t xml:space="preserve">связанным с </w:t>
      </w:r>
      <w:r w:rsidR="00CE50F4">
        <w:rPr>
          <w:szCs w:val="30"/>
        </w:rPr>
        <w:t>ведением работ на</w:t>
      </w:r>
      <w:r w:rsidR="00910B34">
        <w:rPr>
          <w:szCs w:val="30"/>
        </w:rPr>
        <w:t xml:space="preserve"> опасных производственных объект</w:t>
      </w:r>
      <w:r w:rsidR="00CE50F4">
        <w:rPr>
          <w:szCs w:val="30"/>
        </w:rPr>
        <w:t>ах</w:t>
      </w:r>
      <w:r w:rsidR="00910B34">
        <w:rPr>
          <w:szCs w:val="30"/>
        </w:rPr>
        <w:t>, указанны</w:t>
      </w:r>
      <w:r w:rsidR="00BE46FF">
        <w:rPr>
          <w:szCs w:val="30"/>
        </w:rPr>
        <w:t>х</w:t>
      </w:r>
      <w:r w:rsidR="00910B34">
        <w:rPr>
          <w:szCs w:val="30"/>
        </w:rPr>
        <w:t xml:space="preserve"> в пунктах 6, 7 и 12 таблицы 2 приложения 1 к настоящему Закону</w:t>
      </w:r>
      <w:r w:rsidR="00CA33EB">
        <w:rPr>
          <w:szCs w:val="30"/>
        </w:rPr>
        <w:t xml:space="preserve">, </w:t>
      </w:r>
      <w:r w:rsidR="00910B34">
        <w:rPr>
          <w:szCs w:val="30"/>
        </w:rPr>
        <w:t xml:space="preserve">и </w:t>
      </w:r>
      <w:r w:rsidR="00CA33EB">
        <w:rPr>
          <w:szCs w:val="30"/>
        </w:rPr>
        <w:t>потенциально опасных объект</w:t>
      </w:r>
      <w:r w:rsidR="00CE50F4">
        <w:rPr>
          <w:szCs w:val="30"/>
        </w:rPr>
        <w:t>ах</w:t>
      </w:r>
      <w:r w:rsidR="00CA33EB">
        <w:rPr>
          <w:szCs w:val="30"/>
        </w:rPr>
        <w:t xml:space="preserve">, указанных в </w:t>
      </w:r>
      <w:r w:rsidR="00910B34">
        <w:rPr>
          <w:szCs w:val="30"/>
        </w:rPr>
        <w:t>пункте 15</w:t>
      </w:r>
      <w:r w:rsidR="007E345B">
        <w:rPr>
          <w:szCs w:val="30"/>
        </w:rPr>
        <w:t xml:space="preserve"> </w:t>
      </w:r>
      <w:r w:rsidR="00910B34">
        <w:rPr>
          <w:szCs w:val="30"/>
        </w:rPr>
        <w:t>приложения 2 к настоящему Закону</w:t>
      </w:r>
      <w:r w:rsidR="00221FE2">
        <w:rPr>
          <w:szCs w:val="30"/>
        </w:rPr>
        <w:t>, за исключением военнослужащих</w:t>
      </w:r>
      <w:r w:rsidR="004A42BD">
        <w:rPr>
          <w:szCs w:val="30"/>
        </w:rPr>
        <w:t xml:space="preserve"> и гражданского персонала</w:t>
      </w:r>
      <w:r w:rsidR="00221FE2">
        <w:rPr>
          <w:szCs w:val="30"/>
        </w:rPr>
        <w:t xml:space="preserve"> Вооруженных Сил и транспортных войск,</w:t>
      </w:r>
      <w:r w:rsidR="00910B34">
        <w:rPr>
          <w:szCs w:val="30"/>
        </w:rPr>
        <w:t xml:space="preserve"> выдается Единая книжка взрывника в порядке</w:t>
      </w:r>
      <w:r w:rsidR="007E345B">
        <w:rPr>
          <w:szCs w:val="30"/>
        </w:rPr>
        <w:t>,</w:t>
      </w:r>
      <w:r w:rsidR="00910B34">
        <w:rPr>
          <w:szCs w:val="30"/>
        </w:rPr>
        <w:t xml:space="preserve"> установленном Министерством по чрезвычайным ситуациям.»;</w:t>
      </w:r>
    </w:p>
    <w:p w:rsidR="0025781A" w:rsidRDefault="0025781A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статье 33:</w:t>
      </w:r>
    </w:p>
    <w:p w:rsidR="0025781A" w:rsidRDefault="0025781A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</w:rPr>
        <w:t>в части первой слова</w:t>
      </w:r>
      <w:r>
        <w:rPr>
          <w:szCs w:val="30"/>
          <w:lang w:eastAsia="ru-RU"/>
        </w:rPr>
        <w:t xml:space="preserve"> «</w:t>
      </w:r>
      <w:r w:rsidR="0041472C">
        <w:rPr>
          <w:szCs w:val="30"/>
          <w:lang w:eastAsia="ru-RU"/>
        </w:rPr>
        <w:t xml:space="preserve">Государственный комитет судебных </w:t>
      </w:r>
      <w:r>
        <w:rPr>
          <w:szCs w:val="30"/>
          <w:lang w:eastAsia="ru-RU"/>
        </w:rPr>
        <w:t>экспертиз Республики Беларусь» заменить слов</w:t>
      </w:r>
      <w:r w:rsidR="0041472C">
        <w:rPr>
          <w:szCs w:val="30"/>
          <w:lang w:eastAsia="ru-RU"/>
        </w:rPr>
        <w:t>ами</w:t>
      </w:r>
      <w:r>
        <w:rPr>
          <w:szCs w:val="30"/>
          <w:lang w:eastAsia="ru-RU"/>
        </w:rPr>
        <w:t xml:space="preserve"> «</w:t>
      </w:r>
      <w:r w:rsidR="0041472C">
        <w:rPr>
          <w:szCs w:val="30"/>
          <w:lang w:eastAsia="ru-RU"/>
        </w:rPr>
        <w:t xml:space="preserve">центральный аппарат Государственного комитета судебных </w:t>
      </w:r>
      <w:r>
        <w:rPr>
          <w:szCs w:val="30"/>
          <w:lang w:eastAsia="ru-RU"/>
        </w:rPr>
        <w:t>экспертиз»;</w:t>
      </w:r>
    </w:p>
    <w:p w:rsidR="0025781A" w:rsidRDefault="0025781A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  <w:lang w:eastAsia="ru-RU"/>
        </w:rPr>
        <w:t xml:space="preserve">из части второй </w:t>
      </w:r>
      <w:r>
        <w:rPr>
          <w:szCs w:val="30"/>
        </w:rPr>
        <w:t>слова «Республики Беларусь» исключить;</w:t>
      </w:r>
    </w:p>
    <w:p w:rsidR="0025781A" w:rsidRDefault="0025781A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 статье 37:</w:t>
      </w:r>
    </w:p>
    <w:p w:rsidR="0025781A" w:rsidRPr="00E46677" w:rsidRDefault="00B1214F" w:rsidP="006B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</w:rPr>
        <w:t>из части</w:t>
      </w:r>
      <w:r w:rsidR="0025781A">
        <w:rPr>
          <w:szCs w:val="30"/>
        </w:rPr>
        <w:t xml:space="preserve"> первой слова «Республики Беларусь» исключить;</w:t>
      </w:r>
    </w:p>
    <w:p w:rsidR="00CA4AAA" w:rsidRDefault="00B1214F" w:rsidP="00635F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 w:rsidRPr="00B1214F">
        <w:rPr>
          <w:szCs w:val="30"/>
        </w:rPr>
        <w:t xml:space="preserve">в частях третьей и четвертой </w:t>
      </w:r>
      <w:r>
        <w:rPr>
          <w:szCs w:val="30"/>
        </w:rPr>
        <w:t>слова «</w:t>
      </w:r>
      <w:r w:rsidR="0041472C">
        <w:rPr>
          <w:szCs w:val="30"/>
        </w:rPr>
        <w:t xml:space="preserve">Государственный комитет судебных </w:t>
      </w:r>
      <w:r>
        <w:rPr>
          <w:szCs w:val="30"/>
        </w:rPr>
        <w:t>экспертиз Республики Беларусь» заменить слов</w:t>
      </w:r>
      <w:r w:rsidR="0041472C">
        <w:rPr>
          <w:szCs w:val="30"/>
        </w:rPr>
        <w:t>ами</w:t>
      </w:r>
      <w:r>
        <w:rPr>
          <w:szCs w:val="30"/>
        </w:rPr>
        <w:t xml:space="preserve"> «</w:t>
      </w:r>
      <w:r w:rsidR="0041472C">
        <w:rPr>
          <w:szCs w:val="30"/>
        </w:rPr>
        <w:t xml:space="preserve">центральный аппарат Государственного комитета судебных </w:t>
      </w:r>
      <w:r>
        <w:rPr>
          <w:szCs w:val="30"/>
        </w:rPr>
        <w:t>экспертиз»;</w:t>
      </w:r>
    </w:p>
    <w:p w:rsidR="00B1214F" w:rsidRPr="00B1214F" w:rsidRDefault="00B1214F" w:rsidP="00635F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lastRenderedPageBreak/>
        <w:t>в части пятой слова «экспертиз Республики Беларусь» и «ситуациям Республики Беларусь» заменить соответственно словами «экспертиз» и «ситуациям»;</w:t>
      </w:r>
    </w:p>
    <w:p w:rsidR="00D33349" w:rsidRDefault="00D33349" w:rsidP="00635F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в таблице 2 приложения 1 к этому Закону:</w:t>
      </w:r>
    </w:p>
    <w:p w:rsidR="00D33349" w:rsidRDefault="00D33349" w:rsidP="00635F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в пункте 6:</w:t>
      </w:r>
    </w:p>
    <w:p w:rsidR="00D33349" w:rsidRDefault="00D33349" w:rsidP="00635F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из абзацев первого и второго графы «</w:t>
      </w:r>
      <w:r>
        <w:rPr>
          <w:szCs w:val="30"/>
          <w:lang w:val="en-US"/>
        </w:rPr>
        <w:t>III</w:t>
      </w:r>
      <w:r>
        <w:rPr>
          <w:szCs w:val="30"/>
        </w:rPr>
        <w:t xml:space="preserve"> тип опасности» слова </w:t>
      </w:r>
      <w:r w:rsidR="00FC043B">
        <w:rPr>
          <w:szCs w:val="30"/>
        </w:rPr>
        <w:br/>
      </w:r>
      <w:r>
        <w:rPr>
          <w:szCs w:val="30"/>
        </w:rPr>
        <w:t>«0,05 тонны и более, но» исключить;</w:t>
      </w:r>
    </w:p>
    <w:p w:rsidR="00D33349" w:rsidRDefault="00D33349" w:rsidP="00635F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в абзаце третьем графы «</w:t>
      </w:r>
      <w:r>
        <w:rPr>
          <w:szCs w:val="30"/>
          <w:lang w:val="en-US"/>
        </w:rPr>
        <w:t>III</w:t>
      </w:r>
      <w:r>
        <w:rPr>
          <w:szCs w:val="30"/>
        </w:rPr>
        <w:t xml:space="preserve"> тип опасности» слова «0,05 тонны и более»</w:t>
      </w:r>
      <w:r w:rsidRPr="00D33349">
        <w:rPr>
          <w:szCs w:val="30"/>
        </w:rPr>
        <w:t xml:space="preserve"> </w:t>
      </w:r>
      <w:r>
        <w:rPr>
          <w:szCs w:val="30"/>
        </w:rPr>
        <w:t>заменить словами «до 50 тонн»;</w:t>
      </w:r>
    </w:p>
    <w:p w:rsidR="00D33349" w:rsidRDefault="00BE1C47" w:rsidP="00635F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>г</w:t>
      </w:r>
      <w:r w:rsidR="00D33349">
        <w:rPr>
          <w:szCs w:val="30"/>
        </w:rPr>
        <w:t>раф</w:t>
      </w:r>
      <w:r>
        <w:rPr>
          <w:szCs w:val="30"/>
        </w:rPr>
        <w:t>у</w:t>
      </w:r>
      <w:r w:rsidR="00D33349">
        <w:rPr>
          <w:szCs w:val="30"/>
        </w:rPr>
        <w:t xml:space="preserve"> «Наименование опасного производственного объекта» </w:t>
      </w:r>
      <w:r>
        <w:rPr>
          <w:szCs w:val="30"/>
        </w:rPr>
        <w:t xml:space="preserve">пункта 12 </w:t>
      </w:r>
      <w:r w:rsidR="00D33349">
        <w:rPr>
          <w:szCs w:val="30"/>
        </w:rPr>
        <w:t>после слова «которых» допо</w:t>
      </w:r>
      <w:r w:rsidR="00646439">
        <w:rPr>
          <w:szCs w:val="30"/>
        </w:rPr>
        <w:t>лнить словом «изготавливаются,»;</w:t>
      </w:r>
    </w:p>
    <w:p w:rsidR="00646439" w:rsidRDefault="00646439" w:rsidP="00635F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 xml:space="preserve">пункт 6 приложения 2 </w:t>
      </w:r>
      <w:r w:rsidR="009D6710">
        <w:rPr>
          <w:szCs w:val="30"/>
        </w:rPr>
        <w:t xml:space="preserve">к этому Закону </w:t>
      </w:r>
      <w:r>
        <w:rPr>
          <w:szCs w:val="30"/>
        </w:rPr>
        <w:t>изложить в следующей редакции:</w:t>
      </w:r>
    </w:p>
    <w:p w:rsidR="00646439" w:rsidRDefault="00646439" w:rsidP="00646439">
      <w:pPr>
        <w:pStyle w:val="ConsPlusTitle"/>
        <w:ind w:firstLine="709"/>
        <w:jc w:val="both"/>
        <w:outlineLvl w:val="0"/>
        <w:rPr>
          <w:b w:val="0"/>
        </w:rPr>
      </w:pPr>
      <w:r>
        <w:t>«</w:t>
      </w:r>
      <w:r>
        <w:rPr>
          <w:b w:val="0"/>
        </w:rPr>
        <w:t xml:space="preserve">6. Аттракционы со степенями потенциального биомеханического риска </w:t>
      </w:r>
      <w:r>
        <w:rPr>
          <w:b w:val="0"/>
          <w:lang w:val="en-US"/>
        </w:rPr>
        <w:t>RB</w:t>
      </w:r>
      <w:r>
        <w:rPr>
          <w:b w:val="0"/>
        </w:rPr>
        <w:t>-</w:t>
      </w:r>
      <w:r w:rsidRPr="001A5742">
        <w:rPr>
          <w:b w:val="0"/>
        </w:rPr>
        <w:t>1</w:t>
      </w:r>
      <w:r>
        <w:rPr>
          <w:b w:val="0"/>
        </w:rPr>
        <w:t xml:space="preserve"> и </w:t>
      </w:r>
      <w:r>
        <w:rPr>
          <w:b w:val="0"/>
          <w:lang w:val="en-US"/>
        </w:rPr>
        <w:t>RB</w:t>
      </w:r>
      <w:r>
        <w:rPr>
          <w:b w:val="0"/>
        </w:rPr>
        <w:t xml:space="preserve">-2: </w:t>
      </w:r>
    </w:p>
    <w:p w:rsidR="00646439" w:rsidRDefault="00646439" w:rsidP="00646439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>механизированные поступательного движения (в том числе с использованием воды);</w:t>
      </w:r>
    </w:p>
    <w:p w:rsidR="00646439" w:rsidRDefault="00646439" w:rsidP="00646439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>механизированные вращательного движения;</w:t>
      </w:r>
    </w:p>
    <w:p w:rsidR="00646439" w:rsidRPr="003A4DCA" w:rsidRDefault="00646439" w:rsidP="00646439">
      <w:pPr>
        <w:pStyle w:val="ConsPlusTitle"/>
        <w:ind w:firstLine="709"/>
        <w:jc w:val="both"/>
        <w:outlineLvl w:val="0"/>
        <w:rPr>
          <w:b w:val="0"/>
          <w:i/>
        </w:rPr>
      </w:pPr>
      <w:r>
        <w:rPr>
          <w:b w:val="0"/>
        </w:rPr>
        <w:t>механизированные сложного движения, за исключением механизированных кресел кинотеатров, симуляторов</w:t>
      </w:r>
      <w:r w:rsidRPr="003A4DCA">
        <w:rPr>
          <w:b w:val="0"/>
          <w:i/>
        </w:rPr>
        <w:t>;</w:t>
      </w:r>
    </w:p>
    <w:p w:rsidR="00646439" w:rsidRDefault="00646439" w:rsidP="00646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30"/>
        </w:rPr>
      </w:pPr>
      <w:r>
        <w:rPr>
          <w:szCs w:val="30"/>
        </w:rPr>
        <w:t xml:space="preserve">водные немеханизированные (водные спуски прямые </w:t>
      </w:r>
      <w:r w:rsidR="00FC043B">
        <w:rPr>
          <w:szCs w:val="30"/>
        </w:rPr>
        <w:br/>
      </w:r>
      <w:r>
        <w:rPr>
          <w:szCs w:val="30"/>
        </w:rPr>
        <w:t>и с виражами).».</w:t>
      </w:r>
    </w:p>
    <w:p w:rsidR="00635FA5" w:rsidRDefault="006B451F" w:rsidP="00635F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30"/>
          <w:lang w:eastAsia="ru-RU"/>
        </w:rPr>
      </w:pPr>
      <w:r>
        <w:rPr>
          <w:b/>
          <w:szCs w:val="30"/>
        </w:rPr>
        <w:t xml:space="preserve">Статья 3. </w:t>
      </w:r>
      <w:r w:rsidR="00635FA5">
        <w:rPr>
          <w:szCs w:val="30"/>
          <w:lang w:eastAsia="ru-RU"/>
        </w:rPr>
        <w:t xml:space="preserve">Совету Министров Республики Беларусь в </w:t>
      </w:r>
      <w:r w:rsidR="00006B27">
        <w:rPr>
          <w:szCs w:val="30"/>
          <w:lang w:eastAsia="ru-RU"/>
        </w:rPr>
        <w:t>трехмесячный</w:t>
      </w:r>
      <w:r w:rsidR="00635FA5">
        <w:rPr>
          <w:szCs w:val="30"/>
          <w:lang w:eastAsia="ru-RU"/>
        </w:rPr>
        <w:t xml:space="preserve"> срок:</w:t>
      </w:r>
    </w:p>
    <w:p w:rsidR="00635FA5" w:rsidRDefault="00635FA5" w:rsidP="006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обеспечить приведение актов законодательства Республики Беларусь в соответствие с настоящим Законом;</w:t>
      </w:r>
    </w:p>
    <w:p w:rsidR="006F17C0" w:rsidRDefault="00635FA5" w:rsidP="006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принять иные меры по реализации положений настоящего Закона.</w:t>
      </w:r>
    </w:p>
    <w:p w:rsidR="006B0475" w:rsidRDefault="006B0475" w:rsidP="00635F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30"/>
          <w:lang w:eastAsia="ru-RU"/>
        </w:rPr>
      </w:pPr>
      <w:r w:rsidRPr="00624394">
        <w:rPr>
          <w:b/>
          <w:szCs w:val="30"/>
        </w:rPr>
        <w:t xml:space="preserve">Статья </w:t>
      </w:r>
      <w:r w:rsidR="006B451F">
        <w:rPr>
          <w:b/>
          <w:szCs w:val="30"/>
        </w:rPr>
        <w:t>4</w:t>
      </w:r>
      <w:r w:rsidRPr="00624394">
        <w:rPr>
          <w:b/>
          <w:szCs w:val="30"/>
        </w:rPr>
        <w:t xml:space="preserve">. </w:t>
      </w:r>
      <w:r w:rsidR="004532F1">
        <w:rPr>
          <w:szCs w:val="30"/>
        </w:rPr>
        <w:t xml:space="preserve">Настоящий Закон вступает в силу </w:t>
      </w:r>
      <w:r w:rsidR="00BE1C47">
        <w:rPr>
          <w:szCs w:val="30"/>
          <w:lang w:eastAsia="ru-RU"/>
        </w:rPr>
        <w:t>в следующем порядке:</w:t>
      </w:r>
    </w:p>
    <w:p w:rsidR="00BE1C47" w:rsidRPr="00BE1C47" w:rsidRDefault="00BE1C47" w:rsidP="00BE1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30"/>
        </w:rPr>
      </w:pPr>
      <w:r w:rsidRPr="00BE1C47">
        <w:rPr>
          <w:szCs w:val="30"/>
        </w:rPr>
        <w:t>статьи 1</w:t>
      </w:r>
      <w:r w:rsidR="00006B27">
        <w:rPr>
          <w:szCs w:val="30"/>
        </w:rPr>
        <w:t xml:space="preserve"> и </w:t>
      </w:r>
      <w:r>
        <w:rPr>
          <w:szCs w:val="30"/>
        </w:rPr>
        <w:t>2</w:t>
      </w:r>
      <w:r w:rsidRPr="00BE1C47">
        <w:rPr>
          <w:szCs w:val="30"/>
        </w:rPr>
        <w:t xml:space="preserve"> – через три месяца после официального опубликования настоящего Закона;</w:t>
      </w:r>
    </w:p>
    <w:p w:rsidR="00BE1C47" w:rsidRPr="004532F1" w:rsidRDefault="00BE1C47" w:rsidP="00BE1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30"/>
        </w:rPr>
      </w:pPr>
      <w:r w:rsidRPr="00BE1C47">
        <w:rPr>
          <w:szCs w:val="30"/>
        </w:rPr>
        <w:t>иные положения – после официального опубликования настоящего Закона.</w:t>
      </w:r>
    </w:p>
    <w:p w:rsidR="00E248ED" w:rsidRDefault="00E248ED" w:rsidP="006B0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30"/>
          <w:lang w:eastAsia="ru-RU"/>
        </w:rPr>
      </w:pPr>
    </w:p>
    <w:p w:rsidR="00AB2F83" w:rsidRDefault="00AB2F83" w:rsidP="006B0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30"/>
          <w:lang w:eastAsia="ru-RU"/>
        </w:rPr>
      </w:pPr>
    </w:p>
    <w:p w:rsidR="00E5473E" w:rsidRDefault="006B0475" w:rsidP="008F2E25">
      <w:pPr>
        <w:spacing w:after="0" w:line="280" w:lineRule="exact"/>
        <w:jc w:val="both"/>
      </w:pPr>
      <w:r>
        <w:t>Президент</w:t>
      </w:r>
      <w:r>
        <w:br/>
        <w:t>Республики Беларусь</w:t>
      </w:r>
    </w:p>
    <w:sectPr w:rsidR="00E5473E" w:rsidSect="008729CD">
      <w:headerReference w:type="default" r:id="rId9"/>
      <w:pgSz w:w="11906" w:h="16838"/>
      <w:pgMar w:top="1243" w:right="567" w:bottom="1134" w:left="1701" w:header="567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EC" w:rsidRDefault="00C876EC" w:rsidP="0020586E">
      <w:pPr>
        <w:spacing w:after="0" w:line="240" w:lineRule="auto"/>
      </w:pPr>
      <w:r>
        <w:separator/>
      </w:r>
    </w:p>
  </w:endnote>
  <w:endnote w:type="continuationSeparator" w:id="0">
    <w:p w:rsidR="00C876EC" w:rsidRDefault="00C876EC" w:rsidP="002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EC" w:rsidRDefault="00C876EC" w:rsidP="0020586E">
      <w:pPr>
        <w:spacing w:after="0" w:line="240" w:lineRule="auto"/>
      </w:pPr>
      <w:r>
        <w:separator/>
      </w:r>
    </w:p>
  </w:footnote>
  <w:footnote w:type="continuationSeparator" w:id="0">
    <w:p w:rsidR="00C876EC" w:rsidRDefault="00C876EC" w:rsidP="0020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C9" w:rsidRPr="00CA4AAA" w:rsidRDefault="005F0252">
    <w:pPr>
      <w:pStyle w:val="a3"/>
      <w:jc w:val="center"/>
      <w:rPr>
        <w:sz w:val="28"/>
        <w:szCs w:val="28"/>
      </w:rPr>
    </w:pPr>
    <w:r w:rsidRPr="00CA4AAA">
      <w:rPr>
        <w:sz w:val="28"/>
        <w:szCs w:val="28"/>
      </w:rPr>
      <w:fldChar w:fldCharType="begin"/>
    </w:r>
    <w:r w:rsidR="00793D9B" w:rsidRPr="00CA4AAA">
      <w:rPr>
        <w:sz w:val="28"/>
        <w:szCs w:val="28"/>
      </w:rPr>
      <w:instrText xml:space="preserve"> PAGE   \* MERGEFORMAT </w:instrText>
    </w:r>
    <w:r w:rsidRPr="00CA4AAA">
      <w:rPr>
        <w:sz w:val="28"/>
        <w:szCs w:val="28"/>
      </w:rPr>
      <w:fldChar w:fldCharType="separate"/>
    </w:r>
    <w:r w:rsidR="001826B3">
      <w:rPr>
        <w:noProof/>
        <w:sz w:val="28"/>
        <w:szCs w:val="28"/>
      </w:rPr>
      <w:t>14</w:t>
    </w:r>
    <w:r w:rsidRPr="00CA4AA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DC8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845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A22B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2AC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40A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FA7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0B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CA2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E4C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389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F8297F"/>
    <w:multiLevelType w:val="hybridMultilevel"/>
    <w:tmpl w:val="68FC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defaultTabStop w:val="708"/>
  <w:doNotHyphenateCaps/>
  <w:drawingGridHorizontalSpacing w:val="15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09"/>
    <w:rsid w:val="00000983"/>
    <w:rsid w:val="00000C46"/>
    <w:rsid w:val="000012C4"/>
    <w:rsid w:val="00002954"/>
    <w:rsid w:val="00002DE2"/>
    <w:rsid w:val="00003202"/>
    <w:rsid w:val="00003A19"/>
    <w:rsid w:val="0000506F"/>
    <w:rsid w:val="00006367"/>
    <w:rsid w:val="00006B27"/>
    <w:rsid w:val="00007EC0"/>
    <w:rsid w:val="00010CD7"/>
    <w:rsid w:val="00014E6A"/>
    <w:rsid w:val="00015650"/>
    <w:rsid w:val="00017B06"/>
    <w:rsid w:val="000212FD"/>
    <w:rsid w:val="00022216"/>
    <w:rsid w:val="00022266"/>
    <w:rsid w:val="00022BD1"/>
    <w:rsid w:val="00022E89"/>
    <w:rsid w:val="0002405B"/>
    <w:rsid w:val="000245A9"/>
    <w:rsid w:val="00024A5F"/>
    <w:rsid w:val="00024B72"/>
    <w:rsid w:val="00026366"/>
    <w:rsid w:val="0002711A"/>
    <w:rsid w:val="00031071"/>
    <w:rsid w:val="00031F17"/>
    <w:rsid w:val="000322F1"/>
    <w:rsid w:val="0003293B"/>
    <w:rsid w:val="0003326D"/>
    <w:rsid w:val="00033A71"/>
    <w:rsid w:val="00040599"/>
    <w:rsid w:val="00040EB2"/>
    <w:rsid w:val="00041071"/>
    <w:rsid w:val="000421DB"/>
    <w:rsid w:val="0004341C"/>
    <w:rsid w:val="0004585E"/>
    <w:rsid w:val="00045F1A"/>
    <w:rsid w:val="0004649B"/>
    <w:rsid w:val="00046FF0"/>
    <w:rsid w:val="00050134"/>
    <w:rsid w:val="00053868"/>
    <w:rsid w:val="0005410A"/>
    <w:rsid w:val="0005412D"/>
    <w:rsid w:val="000549AC"/>
    <w:rsid w:val="00057F2B"/>
    <w:rsid w:val="00060D0B"/>
    <w:rsid w:val="00062DAC"/>
    <w:rsid w:val="000649A4"/>
    <w:rsid w:val="00064B25"/>
    <w:rsid w:val="00064EB4"/>
    <w:rsid w:val="000650DE"/>
    <w:rsid w:val="00065667"/>
    <w:rsid w:val="000674E9"/>
    <w:rsid w:val="00067502"/>
    <w:rsid w:val="000701D3"/>
    <w:rsid w:val="00070496"/>
    <w:rsid w:val="00070C8E"/>
    <w:rsid w:val="00071E86"/>
    <w:rsid w:val="00075E7F"/>
    <w:rsid w:val="00077736"/>
    <w:rsid w:val="00080461"/>
    <w:rsid w:val="000809E8"/>
    <w:rsid w:val="00080B5E"/>
    <w:rsid w:val="00080DC3"/>
    <w:rsid w:val="00080FB4"/>
    <w:rsid w:val="000811B7"/>
    <w:rsid w:val="00083590"/>
    <w:rsid w:val="00085CCE"/>
    <w:rsid w:val="00087A91"/>
    <w:rsid w:val="00090339"/>
    <w:rsid w:val="00090667"/>
    <w:rsid w:val="00090DEA"/>
    <w:rsid w:val="000912C3"/>
    <w:rsid w:val="0009642D"/>
    <w:rsid w:val="0009678F"/>
    <w:rsid w:val="00096E7D"/>
    <w:rsid w:val="00096FD5"/>
    <w:rsid w:val="0009773F"/>
    <w:rsid w:val="000A14F2"/>
    <w:rsid w:val="000A24FA"/>
    <w:rsid w:val="000A4F8A"/>
    <w:rsid w:val="000A64A6"/>
    <w:rsid w:val="000B007C"/>
    <w:rsid w:val="000B0D6C"/>
    <w:rsid w:val="000B1ED1"/>
    <w:rsid w:val="000B2967"/>
    <w:rsid w:val="000B2E70"/>
    <w:rsid w:val="000B44DE"/>
    <w:rsid w:val="000B6219"/>
    <w:rsid w:val="000B6687"/>
    <w:rsid w:val="000B6D96"/>
    <w:rsid w:val="000C3915"/>
    <w:rsid w:val="000C7DD8"/>
    <w:rsid w:val="000D0494"/>
    <w:rsid w:val="000D052C"/>
    <w:rsid w:val="000D1D41"/>
    <w:rsid w:val="000D1D77"/>
    <w:rsid w:val="000D42D5"/>
    <w:rsid w:val="000D6B5F"/>
    <w:rsid w:val="000D7655"/>
    <w:rsid w:val="000E1FD5"/>
    <w:rsid w:val="000E215A"/>
    <w:rsid w:val="000E2A8A"/>
    <w:rsid w:val="000E3E2A"/>
    <w:rsid w:val="000E40F8"/>
    <w:rsid w:val="000E42F2"/>
    <w:rsid w:val="000E5DFE"/>
    <w:rsid w:val="000E5F45"/>
    <w:rsid w:val="000E657B"/>
    <w:rsid w:val="000E6A6E"/>
    <w:rsid w:val="000E6B0D"/>
    <w:rsid w:val="000F0278"/>
    <w:rsid w:val="000F08FD"/>
    <w:rsid w:val="000F1AC0"/>
    <w:rsid w:val="000F24B3"/>
    <w:rsid w:val="000F4F95"/>
    <w:rsid w:val="000F51FA"/>
    <w:rsid w:val="000F5878"/>
    <w:rsid w:val="001033DC"/>
    <w:rsid w:val="00104098"/>
    <w:rsid w:val="00106157"/>
    <w:rsid w:val="00106276"/>
    <w:rsid w:val="001063C6"/>
    <w:rsid w:val="00106954"/>
    <w:rsid w:val="001069E4"/>
    <w:rsid w:val="00106D85"/>
    <w:rsid w:val="00107737"/>
    <w:rsid w:val="00107929"/>
    <w:rsid w:val="001110AF"/>
    <w:rsid w:val="00111B79"/>
    <w:rsid w:val="0011288B"/>
    <w:rsid w:val="00113CCE"/>
    <w:rsid w:val="00115290"/>
    <w:rsid w:val="00115C49"/>
    <w:rsid w:val="00115FC3"/>
    <w:rsid w:val="001167BF"/>
    <w:rsid w:val="001170E3"/>
    <w:rsid w:val="001202AC"/>
    <w:rsid w:val="00122BD8"/>
    <w:rsid w:val="00122EE7"/>
    <w:rsid w:val="001235C3"/>
    <w:rsid w:val="00127444"/>
    <w:rsid w:val="00127DDD"/>
    <w:rsid w:val="00130A04"/>
    <w:rsid w:val="001310F2"/>
    <w:rsid w:val="001321B3"/>
    <w:rsid w:val="0013359F"/>
    <w:rsid w:val="0013386D"/>
    <w:rsid w:val="00136A89"/>
    <w:rsid w:val="001411B3"/>
    <w:rsid w:val="001437A5"/>
    <w:rsid w:val="00144DE4"/>
    <w:rsid w:val="00147AD5"/>
    <w:rsid w:val="00150CCA"/>
    <w:rsid w:val="00152616"/>
    <w:rsid w:val="00153B17"/>
    <w:rsid w:val="00154D61"/>
    <w:rsid w:val="001605F5"/>
    <w:rsid w:val="001608FF"/>
    <w:rsid w:val="00161096"/>
    <w:rsid w:val="00161E7D"/>
    <w:rsid w:val="001669B7"/>
    <w:rsid w:val="00167773"/>
    <w:rsid w:val="00167C1B"/>
    <w:rsid w:val="00170BC2"/>
    <w:rsid w:val="00170D0C"/>
    <w:rsid w:val="00171A48"/>
    <w:rsid w:val="001722AE"/>
    <w:rsid w:val="00173D84"/>
    <w:rsid w:val="00177340"/>
    <w:rsid w:val="001801D4"/>
    <w:rsid w:val="001826B3"/>
    <w:rsid w:val="00182A0F"/>
    <w:rsid w:val="00183B09"/>
    <w:rsid w:val="001846FF"/>
    <w:rsid w:val="00184C29"/>
    <w:rsid w:val="0019050D"/>
    <w:rsid w:val="00191521"/>
    <w:rsid w:val="00191782"/>
    <w:rsid w:val="001923F5"/>
    <w:rsid w:val="001930A7"/>
    <w:rsid w:val="00193AB6"/>
    <w:rsid w:val="00193BBC"/>
    <w:rsid w:val="00194357"/>
    <w:rsid w:val="001944A8"/>
    <w:rsid w:val="00195DEA"/>
    <w:rsid w:val="001961B0"/>
    <w:rsid w:val="001A1BC0"/>
    <w:rsid w:val="001A224C"/>
    <w:rsid w:val="001A464B"/>
    <w:rsid w:val="001A4823"/>
    <w:rsid w:val="001A6D7A"/>
    <w:rsid w:val="001A73CF"/>
    <w:rsid w:val="001B0E1F"/>
    <w:rsid w:val="001B1497"/>
    <w:rsid w:val="001B1E20"/>
    <w:rsid w:val="001B216A"/>
    <w:rsid w:val="001B3947"/>
    <w:rsid w:val="001B4109"/>
    <w:rsid w:val="001B5460"/>
    <w:rsid w:val="001B5730"/>
    <w:rsid w:val="001B645B"/>
    <w:rsid w:val="001B7BD4"/>
    <w:rsid w:val="001B7CB4"/>
    <w:rsid w:val="001C05FE"/>
    <w:rsid w:val="001C1B1F"/>
    <w:rsid w:val="001C2BC0"/>
    <w:rsid w:val="001C32BB"/>
    <w:rsid w:val="001C42B7"/>
    <w:rsid w:val="001C5E0F"/>
    <w:rsid w:val="001C5EF3"/>
    <w:rsid w:val="001C7540"/>
    <w:rsid w:val="001D0446"/>
    <w:rsid w:val="001D1504"/>
    <w:rsid w:val="001D203B"/>
    <w:rsid w:val="001D38EF"/>
    <w:rsid w:val="001D39C7"/>
    <w:rsid w:val="001D44F0"/>
    <w:rsid w:val="001D5CCC"/>
    <w:rsid w:val="001D66A2"/>
    <w:rsid w:val="001E2DE8"/>
    <w:rsid w:val="001E3389"/>
    <w:rsid w:val="001E6E3A"/>
    <w:rsid w:val="001E7C3D"/>
    <w:rsid w:val="001F1245"/>
    <w:rsid w:val="001F2034"/>
    <w:rsid w:val="001F2E98"/>
    <w:rsid w:val="001F6697"/>
    <w:rsid w:val="00202035"/>
    <w:rsid w:val="00202EFB"/>
    <w:rsid w:val="00203712"/>
    <w:rsid w:val="00203E25"/>
    <w:rsid w:val="00204363"/>
    <w:rsid w:val="0020586E"/>
    <w:rsid w:val="00206EE5"/>
    <w:rsid w:val="002070D0"/>
    <w:rsid w:val="00207364"/>
    <w:rsid w:val="002107E6"/>
    <w:rsid w:val="0021275F"/>
    <w:rsid w:val="00212881"/>
    <w:rsid w:val="00213082"/>
    <w:rsid w:val="002154DD"/>
    <w:rsid w:val="002174A5"/>
    <w:rsid w:val="00217559"/>
    <w:rsid w:val="00217A36"/>
    <w:rsid w:val="00221FE2"/>
    <w:rsid w:val="002254E2"/>
    <w:rsid w:val="00227574"/>
    <w:rsid w:val="00230E4A"/>
    <w:rsid w:val="00231256"/>
    <w:rsid w:val="00231CCE"/>
    <w:rsid w:val="00232EE7"/>
    <w:rsid w:val="0023441D"/>
    <w:rsid w:val="00236126"/>
    <w:rsid w:val="00236A95"/>
    <w:rsid w:val="00240FC3"/>
    <w:rsid w:val="00241587"/>
    <w:rsid w:val="0024168E"/>
    <w:rsid w:val="002417E8"/>
    <w:rsid w:val="00242CEF"/>
    <w:rsid w:val="002435E2"/>
    <w:rsid w:val="0024406C"/>
    <w:rsid w:val="00244830"/>
    <w:rsid w:val="002475E1"/>
    <w:rsid w:val="002507BD"/>
    <w:rsid w:val="00250CA7"/>
    <w:rsid w:val="002518E6"/>
    <w:rsid w:val="00251F44"/>
    <w:rsid w:val="0025490E"/>
    <w:rsid w:val="0025781A"/>
    <w:rsid w:val="00257D4E"/>
    <w:rsid w:val="0026078F"/>
    <w:rsid w:val="00260F89"/>
    <w:rsid w:val="00262512"/>
    <w:rsid w:val="0026383B"/>
    <w:rsid w:val="0026460F"/>
    <w:rsid w:val="00267FDC"/>
    <w:rsid w:val="00270BF5"/>
    <w:rsid w:val="002722AD"/>
    <w:rsid w:val="0027296E"/>
    <w:rsid w:val="00272D92"/>
    <w:rsid w:val="002735B5"/>
    <w:rsid w:val="002744DD"/>
    <w:rsid w:val="002772D1"/>
    <w:rsid w:val="00280A1A"/>
    <w:rsid w:val="00280D39"/>
    <w:rsid w:val="00281E0E"/>
    <w:rsid w:val="002831E0"/>
    <w:rsid w:val="00283F20"/>
    <w:rsid w:val="002860CF"/>
    <w:rsid w:val="00286CA5"/>
    <w:rsid w:val="00287433"/>
    <w:rsid w:val="00291FA1"/>
    <w:rsid w:val="002934D8"/>
    <w:rsid w:val="002937C5"/>
    <w:rsid w:val="00295772"/>
    <w:rsid w:val="00295E5A"/>
    <w:rsid w:val="00297A2C"/>
    <w:rsid w:val="00297CBB"/>
    <w:rsid w:val="002A0805"/>
    <w:rsid w:val="002A17E7"/>
    <w:rsid w:val="002A20E1"/>
    <w:rsid w:val="002A2CBB"/>
    <w:rsid w:val="002A32DE"/>
    <w:rsid w:val="002A346D"/>
    <w:rsid w:val="002A4C29"/>
    <w:rsid w:val="002A5766"/>
    <w:rsid w:val="002A722A"/>
    <w:rsid w:val="002A7A62"/>
    <w:rsid w:val="002B0D09"/>
    <w:rsid w:val="002B2684"/>
    <w:rsid w:val="002B44D6"/>
    <w:rsid w:val="002B5078"/>
    <w:rsid w:val="002B517F"/>
    <w:rsid w:val="002B5865"/>
    <w:rsid w:val="002B647E"/>
    <w:rsid w:val="002B730B"/>
    <w:rsid w:val="002C01A8"/>
    <w:rsid w:val="002C0345"/>
    <w:rsid w:val="002C0457"/>
    <w:rsid w:val="002C0E3D"/>
    <w:rsid w:val="002C28DB"/>
    <w:rsid w:val="002C4D0F"/>
    <w:rsid w:val="002C5A95"/>
    <w:rsid w:val="002C6BDB"/>
    <w:rsid w:val="002D02DE"/>
    <w:rsid w:val="002D0FBB"/>
    <w:rsid w:val="002D1977"/>
    <w:rsid w:val="002D1CD9"/>
    <w:rsid w:val="002D28F6"/>
    <w:rsid w:val="002D3083"/>
    <w:rsid w:val="002D3223"/>
    <w:rsid w:val="002D3462"/>
    <w:rsid w:val="002D45F2"/>
    <w:rsid w:val="002D4BB4"/>
    <w:rsid w:val="002D5211"/>
    <w:rsid w:val="002E03D7"/>
    <w:rsid w:val="002E2782"/>
    <w:rsid w:val="002E2B92"/>
    <w:rsid w:val="002E4890"/>
    <w:rsid w:val="002E6512"/>
    <w:rsid w:val="002E66D9"/>
    <w:rsid w:val="002F14E3"/>
    <w:rsid w:val="002F3776"/>
    <w:rsid w:val="002F3788"/>
    <w:rsid w:val="002F5A1A"/>
    <w:rsid w:val="002F608C"/>
    <w:rsid w:val="002F6D1F"/>
    <w:rsid w:val="002F74F0"/>
    <w:rsid w:val="00300F82"/>
    <w:rsid w:val="00301C31"/>
    <w:rsid w:val="00301F30"/>
    <w:rsid w:val="00304487"/>
    <w:rsid w:val="00304F0C"/>
    <w:rsid w:val="00306D81"/>
    <w:rsid w:val="00307C47"/>
    <w:rsid w:val="00307DA0"/>
    <w:rsid w:val="00313AF7"/>
    <w:rsid w:val="003154CE"/>
    <w:rsid w:val="0031643A"/>
    <w:rsid w:val="00316E37"/>
    <w:rsid w:val="00317B09"/>
    <w:rsid w:val="0032019C"/>
    <w:rsid w:val="00320C5B"/>
    <w:rsid w:val="00321EDC"/>
    <w:rsid w:val="00322737"/>
    <w:rsid w:val="00322922"/>
    <w:rsid w:val="003246FC"/>
    <w:rsid w:val="0032487D"/>
    <w:rsid w:val="003336C0"/>
    <w:rsid w:val="00333D0C"/>
    <w:rsid w:val="00333E57"/>
    <w:rsid w:val="003352C2"/>
    <w:rsid w:val="0033651D"/>
    <w:rsid w:val="00336674"/>
    <w:rsid w:val="003424C2"/>
    <w:rsid w:val="00342594"/>
    <w:rsid w:val="00343944"/>
    <w:rsid w:val="00347048"/>
    <w:rsid w:val="003502F1"/>
    <w:rsid w:val="00350846"/>
    <w:rsid w:val="00350F03"/>
    <w:rsid w:val="00357CBE"/>
    <w:rsid w:val="00357E15"/>
    <w:rsid w:val="003665D7"/>
    <w:rsid w:val="00366884"/>
    <w:rsid w:val="0036784A"/>
    <w:rsid w:val="00367DB7"/>
    <w:rsid w:val="003702AE"/>
    <w:rsid w:val="00372821"/>
    <w:rsid w:val="00373801"/>
    <w:rsid w:val="003833F5"/>
    <w:rsid w:val="00384792"/>
    <w:rsid w:val="00385DC7"/>
    <w:rsid w:val="00387003"/>
    <w:rsid w:val="00391512"/>
    <w:rsid w:val="003926A4"/>
    <w:rsid w:val="003946F2"/>
    <w:rsid w:val="00395503"/>
    <w:rsid w:val="00395E7B"/>
    <w:rsid w:val="003962D7"/>
    <w:rsid w:val="00396E7C"/>
    <w:rsid w:val="0039721F"/>
    <w:rsid w:val="003A3787"/>
    <w:rsid w:val="003A415B"/>
    <w:rsid w:val="003A57A2"/>
    <w:rsid w:val="003A5B95"/>
    <w:rsid w:val="003A7269"/>
    <w:rsid w:val="003B0E54"/>
    <w:rsid w:val="003B0EFF"/>
    <w:rsid w:val="003B1A91"/>
    <w:rsid w:val="003B355C"/>
    <w:rsid w:val="003B3F7A"/>
    <w:rsid w:val="003B4636"/>
    <w:rsid w:val="003B4A5C"/>
    <w:rsid w:val="003B55C3"/>
    <w:rsid w:val="003B5EE4"/>
    <w:rsid w:val="003C0DB9"/>
    <w:rsid w:val="003C28BB"/>
    <w:rsid w:val="003C28E5"/>
    <w:rsid w:val="003C2DE3"/>
    <w:rsid w:val="003C3515"/>
    <w:rsid w:val="003C43ED"/>
    <w:rsid w:val="003C5675"/>
    <w:rsid w:val="003C589E"/>
    <w:rsid w:val="003C7372"/>
    <w:rsid w:val="003C7446"/>
    <w:rsid w:val="003D3787"/>
    <w:rsid w:val="003D3AE3"/>
    <w:rsid w:val="003D3EFD"/>
    <w:rsid w:val="003D4236"/>
    <w:rsid w:val="003D5962"/>
    <w:rsid w:val="003D7446"/>
    <w:rsid w:val="003E1E27"/>
    <w:rsid w:val="003E2A29"/>
    <w:rsid w:val="003E4DEE"/>
    <w:rsid w:val="003E6B21"/>
    <w:rsid w:val="003E71C7"/>
    <w:rsid w:val="003E71D0"/>
    <w:rsid w:val="003F30F3"/>
    <w:rsid w:val="003F3F68"/>
    <w:rsid w:val="003F4C1C"/>
    <w:rsid w:val="003F691E"/>
    <w:rsid w:val="004018C1"/>
    <w:rsid w:val="0040338E"/>
    <w:rsid w:val="00403801"/>
    <w:rsid w:val="00404FF7"/>
    <w:rsid w:val="004067AF"/>
    <w:rsid w:val="0040777A"/>
    <w:rsid w:val="00410FE5"/>
    <w:rsid w:val="00412581"/>
    <w:rsid w:val="0041472C"/>
    <w:rsid w:val="004151F4"/>
    <w:rsid w:val="00415840"/>
    <w:rsid w:val="00415F00"/>
    <w:rsid w:val="00421814"/>
    <w:rsid w:val="004219B1"/>
    <w:rsid w:val="00421BF2"/>
    <w:rsid w:val="00421C3F"/>
    <w:rsid w:val="00423417"/>
    <w:rsid w:val="004249A8"/>
    <w:rsid w:val="004256A2"/>
    <w:rsid w:val="0042579A"/>
    <w:rsid w:val="00426089"/>
    <w:rsid w:val="0043037E"/>
    <w:rsid w:val="00433D69"/>
    <w:rsid w:val="0043415F"/>
    <w:rsid w:val="00434634"/>
    <w:rsid w:val="00436A34"/>
    <w:rsid w:val="004372E8"/>
    <w:rsid w:val="004376D9"/>
    <w:rsid w:val="004403BC"/>
    <w:rsid w:val="004405C7"/>
    <w:rsid w:val="00440FDD"/>
    <w:rsid w:val="00441ED9"/>
    <w:rsid w:val="004425D9"/>
    <w:rsid w:val="00443A8A"/>
    <w:rsid w:val="00444F4A"/>
    <w:rsid w:val="00447F63"/>
    <w:rsid w:val="00450229"/>
    <w:rsid w:val="004528E8"/>
    <w:rsid w:val="004532F1"/>
    <w:rsid w:val="00453BF7"/>
    <w:rsid w:val="0045414D"/>
    <w:rsid w:val="00454E4A"/>
    <w:rsid w:val="00455F75"/>
    <w:rsid w:val="004560CA"/>
    <w:rsid w:val="0045626B"/>
    <w:rsid w:val="00457318"/>
    <w:rsid w:val="00457822"/>
    <w:rsid w:val="0046174F"/>
    <w:rsid w:val="00461A85"/>
    <w:rsid w:val="00461D42"/>
    <w:rsid w:val="004637A7"/>
    <w:rsid w:val="00463FCA"/>
    <w:rsid w:val="00464E43"/>
    <w:rsid w:val="00465232"/>
    <w:rsid w:val="00465709"/>
    <w:rsid w:val="00470980"/>
    <w:rsid w:val="00471CB2"/>
    <w:rsid w:val="00472BA0"/>
    <w:rsid w:val="0047372B"/>
    <w:rsid w:val="00473F5B"/>
    <w:rsid w:val="00476295"/>
    <w:rsid w:val="00476D78"/>
    <w:rsid w:val="0047791B"/>
    <w:rsid w:val="00480D7D"/>
    <w:rsid w:val="004811E8"/>
    <w:rsid w:val="004826EC"/>
    <w:rsid w:val="00482F16"/>
    <w:rsid w:val="00483AF8"/>
    <w:rsid w:val="0048552B"/>
    <w:rsid w:val="00486B45"/>
    <w:rsid w:val="0049160F"/>
    <w:rsid w:val="00491CFA"/>
    <w:rsid w:val="00493C4A"/>
    <w:rsid w:val="004A08E4"/>
    <w:rsid w:val="004A42BD"/>
    <w:rsid w:val="004A4570"/>
    <w:rsid w:val="004A484C"/>
    <w:rsid w:val="004A5A76"/>
    <w:rsid w:val="004A6602"/>
    <w:rsid w:val="004A7FE6"/>
    <w:rsid w:val="004B019E"/>
    <w:rsid w:val="004B03D0"/>
    <w:rsid w:val="004B13C9"/>
    <w:rsid w:val="004B1A59"/>
    <w:rsid w:val="004B423C"/>
    <w:rsid w:val="004B4CE6"/>
    <w:rsid w:val="004B55A6"/>
    <w:rsid w:val="004B70E6"/>
    <w:rsid w:val="004B715E"/>
    <w:rsid w:val="004B743A"/>
    <w:rsid w:val="004C1224"/>
    <w:rsid w:val="004C185D"/>
    <w:rsid w:val="004C3F67"/>
    <w:rsid w:val="004C59C1"/>
    <w:rsid w:val="004C66CE"/>
    <w:rsid w:val="004C7697"/>
    <w:rsid w:val="004C77D3"/>
    <w:rsid w:val="004C7E32"/>
    <w:rsid w:val="004D0D47"/>
    <w:rsid w:val="004D43C2"/>
    <w:rsid w:val="004E19E7"/>
    <w:rsid w:val="004E3027"/>
    <w:rsid w:val="004E3F56"/>
    <w:rsid w:val="004E5BB2"/>
    <w:rsid w:val="004E609A"/>
    <w:rsid w:val="004E7085"/>
    <w:rsid w:val="004E7EE3"/>
    <w:rsid w:val="004E7F9C"/>
    <w:rsid w:val="004F03D7"/>
    <w:rsid w:val="004F0849"/>
    <w:rsid w:val="004F17E0"/>
    <w:rsid w:val="004F1A87"/>
    <w:rsid w:val="004F2C87"/>
    <w:rsid w:val="004F3564"/>
    <w:rsid w:val="004F42A7"/>
    <w:rsid w:val="004F46D3"/>
    <w:rsid w:val="004F4883"/>
    <w:rsid w:val="004F4FAE"/>
    <w:rsid w:val="004F5ABA"/>
    <w:rsid w:val="004F5ADB"/>
    <w:rsid w:val="005009BE"/>
    <w:rsid w:val="0050395F"/>
    <w:rsid w:val="005056D8"/>
    <w:rsid w:val="00506560"/>
    <w:rsid w:val="005066F4"/>
    <w:rsid w:val="00510844"/>
    <w:rsid w:val="00510AD2"/>
    <w:rsid w:val="0051314C"/>
    <w:rsid w:val="00513FE5"/>
    <w:rsid w:val="0051447E"/>
    <w:rsid w:val="0051452D"/>
    <w:rsid w:val="0051489B"/>
    <w:rsid w:val="00514E19"/>
    <w:rsid w:val="00515225"/>
    <w:rsid w:val="00517107"/>
    <w:rsid w:val="00523190"/>
    <w:rsid w:val="00523816"/>
    <w:rsid w:val="00523BBF"/>
    <w:rsid w:val="005254B2"/>
    <w:rsid w:val="00525818"/>
    <w:rsid w:val="00530D69"/>
    <w:rsid w:val="00531861"/>
    <w:rsid w:val="00531960"/>
    <w:rsid w:val="00531C0D"/>
    <w:rsid w:val="00532C07"/>
    <w:rsid w:val="005335DF"/>
    <w:rsid w:val="00540521"/>
    <w:rsid w:val="005414E0"/>
    <w:rsid w:val="00541B4F"/>
    <w:rsid w:val="00541DF4"/>
    <w:rsid w:val="005425EB"/>
    <w:rsid w:val="00545827"/>
    <w:rsid w:val="005473D4"/>
    <w:rsid w:val="0054796D"/>
    <w:rsid w:val="0055102D"/>
    <w:rsid w:val="0055236F"/>
    <w:rsid w:val="00553671"/>
    <w:rsid w:val="00554CEB"/>
    <w:rsid w:val="0055513E"/>
    <w:rsid w:val="00564B70"/>
    <w:rsid w:val="00565BC9"/>
    <w:rsid w:val="005660AC"/>
    <w:rsid w:val="0057063A"/>
    <w:rsid w:val="00570AA4"/>
    <w:rsid w:val="005718AD"/>
    <w:rsid w:val="00571923"/>
    <w:rsid w:val="00572E70"/>
    <w:rsid w:val="00573180"/>
    <w:rsid w:val="0057416E"/>
    <w:rsid w:val="0057425D"/>
    <w:rsid w:val="00577193"/>
    <w:rsid w:val="00577427"/>
    <w:rsid w:val="00581510"/>
    <w:rsid w:val="00582EF7"/>
    <w:rsid w:val="00583180"/>
    <w:rsid w:val="0058368C"/>
    <w:rsid w:val="00585661"/>
    <w:rsid w:val="00585BBF"/>
    <w:rsid w:val="0058730C"/>
    <w:rsid w:val="00591C14"/>
    <w:rsid w:val="00592484"/>
    <w:rsid w:val="00593673"/>
    <w:rsid w:val="005938B9"/>
    <w:rsid w:val="00593FCC"/>
    <w:rsid w:val="00594CF8"/>
    <w:rsid w:val="00594EBD"/>
    <w:rsid w:val="00594F72"/>
    <w:rsid w:val="00595D20"/>
    <w:rsid w:val="00596A60"/>
    <w:rsid w:val="00596E17"/>
    <w:rsid w:val="00596E6F"/>
    <w:rsid w:val="005A1291"/>
    <w:rsid w:val="005A1AF7"/>
    <w:rsid w:val="005A4538"/>
    <w:rsid w:val="005A47F3"/>
    <w:rsid w:val="005A5339"/>
    <w:rsid w:val="005A6244"/>
    <w:rsid w:val="005A7141"/>
    <w:rsid w:val="005A7F29"/>
    <w:rsid w:val="005B0DB7"/>
    <w:rsid w:val="005B13A9"/>
    <w:rsid w:val="005B4D11"/>
    <w:rsid w:val="005B4F2F"/>
    <w:rsid w:val="005B5677"/>
    <w:rsid w:val="005B5CBF"/>
    <w:rsid w:val="005B6BDE"/>
    <w:rsid w:val="005B7564"/>
    <w:rsid w:val="005C0925"/>
    <w:rsid w:val="005C3BCA"/>
    <w:rsid w:val="005C574D"/>
    <w:rsid w:val="005C5FB5"/>
    <w:rsid w:val="005C6F6C"/>
    <w:rsid w:val="005C71AE"/>
    <w:rsid w:val="005C71E6"/>
    <w:rsid w:val="005D31B7"/>
    <w:rsid w:val="005D48E9"/>
    <w:rsid w:val="005D5288"/>
    <w:rsid w:val="005D5527"/>
    <w:rsid w:val="005D5777"/>
    <w:rsid w:val="005D65F7"/>
    <w:rsid w:val="005E0A91"/>
    <w:rsid w:val="005E2061"/>
    <w:rsid w:val="005E22B9"/>
    <w:rsid w:val="005E2ADC"/>
    <w:rsid w:val="005E2CC5"/>
    <w:rsid w:val="005E2D61"/>
    <w:rsid w:val="005E360F"/>
    <w:rsid w:val="005E369A"/>
    <w:rsid w:val="005E5A10"/>
    <w:rsid w:val="005E73F6"/>
    <w:rsid w:val="005E7CDA"/>
    <w:rsid w:val="005F0252"/>
    <w:rsid w:val="005F1F3E"/>
    <w:rsid w:val="005F26B0"/>
    <w:rsid w:val="005F2F94"/>
    <w:rsid w:val="005F3A07"/>
    <w:rsid w:val="005F50A8"/>
    <w:rsid w:val="005F7C3A"/>
    <w:rsid w:val="00602B5A"/>
    <w:rsid w:val="006035A6"/>
    <w:rsid w:val="00603B19"/>
    <w:rsid w:val="0060493B"/>
    <w:rsid w:val="00606778"/>
    <w:rsid w:val="0061275E"/>
    <w:rsid w:val="00614914"/>
    <w:rsid w:val="00615F91"/>
    <w:rsid w:val="0062179C"/>
    <w:rsid w:val="00622CB5"/>
    <w:rsid w:val="00623251"/>
    <w:rsid w:val="00624394"/>
    <w:rsid w:val="0062441B"/>
    <w:rsid w:val="00625772"/>
    <w:rsid w:val="006259BB"/>
    <w:rsid w:val="00626445"/>
    <w:rsid w:val="00626F17"/>
    <w:rsid w:val="0063276C"/>
    <w:rsid w:val="00633B00"/>
    <w:rsid w:val="006349D5"/>
    <w:rsid w:val="00634CA9"/>
    <w:rsid w:val="00635FA5"/>
    <w:rsid w:val="00636213"/>
    <w:rsid w:val="00640188"/>
    <w:rsid w:val="0064033C"/>
    <w:rsid w:val="00642E57"/>
    <w:rsid w:val="00643B2C"/>
    <w:rsid w:val="006442F4"/>
    <w:rsid w:val="00644632"/>
    <w:rsid w:val="00645E53"/>
    <w:rsid w:val="00646439"/>
    <w:rsid w:val="006507E3"/>
    <w:rsid w:val="00651E5C"/>
    <w:rsid w:val="00652C2A"/>
    <w:rsid w:val="00657D99"/>
    <w:rsid w:val="00657EEF"/>
    <w:rsid w:val="00657F51"/>
    <w:rsid w:val="00661580"/>
    <w:rsid w:val="0066263A"/>
    <w:rsid w:val="006633D5"/>
    <w:rsid w:val="0066353C"/>
    <w:rsid w:val="0066483C"/>
    <w:rsid w:val="00664D9A"/>
    <w:rsid w:val="0066505E"/>
    <w:rsid w:val="00665275"/>
    <w:rsid w:val="006666E8"/>
    <w:rsid w:val="0066759B"/>
    <w:rsid w:val="006711E6"/>
    <w:rsid w:val="006716B9"/>
    <w:rsid w:val="00671FD0"/>
    <w:rsid w:val="00672C26"/>
    <w:rsid w:val="006740DD"/>
    <w:rsid w:val="006750F1"/>
    <w:rsid w:val="00676C45"/>
    <w:rsid w:val="00680FF1"/>
    <w:rsid w:val="006823E3"/>
    <w:rsid w:val="006826DC"/>
    <w:rsid w:val="006832A1"/>
    <w:rsid w:val="006835EE"/>
    <w:rsid w:val="00684F32"/>
    <w:rsid w:val="00686B72"/>
    <w:rsid w:val="006903CD"/>
    <w:rsid w:val="00690525"/>
    <w:rsid w:val="0069240C"/>
    <w:rsid w:val="006934C7"/>
    <w:rsid w:val="00695059"/>
    <w:rsid w:val="00696287"/>
    <w:rsid w:val="006964B2"/>
    <w:rsid w:val="006977CA"/>
    <w:rsid w:val="006A05D0"/>
    <w:rsid w:val="006A093F"/>
    <w:rsid w:val="006A1417"/>
    <w:rsid w:val="006A1600"/>
    <w:rsid w:val="006A40B6"/>
    <w:rsid w:val="006A5A7A"/>
    <w:rsid w:val="006A683B"/>
    <w:rsid w:val="006B00EE"/>
    <w:rsid w:val="006B0475"/>
    <w:rsid w:val="006B131E"/>
    <w:rsid w:val="006B1FE3"/>
    <w:rsid w:val="006B2C3A"/>
    <w:rsid w:val="006B356C"/>
    <w:rsid w:val="006B436C"/>
    <w:rsid w:val="006B451F"/>
    <w:rsid w:val="006B61D3"/>
    <w:rsid w:val="006B70DF"/>
    <w:rsid w:val="006B7DB3"/>
    <w:rsid w:val="006C000E"/>
    <w:rsid w:val="006C04EC"/>
    <w:rsid w:val="006C1673"/>
    <w:rsid w:val="006C19DF"/>
    <w:rsid w:val="006C25E3"/>
    <w:rsid w:val="006C5C8B"/>
    <w:rsid w:val="006C5FE7"/>
    <w:rsid w:val="006C68D4"/>
    <w:rsid w:val="006D0107"/>
    <w:rsid w:val="006D0DA9"/>
    <w:rsid w:val="006D105D"/>
    <w:rsid w:val="006D2DB3"/>
    <w:rsid w:val="006D4643"/>
    <w:rsid w:val="006D54F9"/>
    <w:rsid w:val="006D59E1"/>
    <w:rsid w:val="006D5A0E"/>
    <w:rsid w:val="006D6A8D"/>
    <w:rsid w:val="006E053E"/>
    <w:rsid w:val="006E059A"/>
    <w:rsid w:val="006E11AB"/>
    <w:rsid w:val="006E2DE1"/>
    <w:rsid w:val="006E4C2A"/>
    <w:rsid w:val="006E6E82"/>
    <w:rsid w:val="006E757B"/>
    <w:rsid w:val="006E7F09"/>
    <w:rsid w:val="006F01DC"/>
    <w:rsid w:val="006F05F8"/>
    <w:rsid w:val="006F0EF4"/>
    <w:rsid w:val="006F17C0"/>
    <w:rsid w:val="006F2625"/>
    <w:rsid w:val="006F42AB"/>
    <w:rsid w:val="006F63DD"/>
    <w:rsid w:val="006F73F1"/>
    <w:rsid w:val="007004A5"/>
    <w:rsid w:val="0070286C"/>
    <w:rsid w:val="00702E06"/>
    <w:rsid w:val="007045E2"/>
    <w:rsid w:val="00704ACF"/>
    <w:rsid w:val="007057AA"/>
    <w:rsid w:val="00706F81"/>
    <w:rsid w:val="007102E5"/>
    <w:rsid w:val="00710D10"/>
    <w:rsid w:val="00710E76"/>
    <w:rsid w:val="00713A75"/>
    <w:rsid w:val="00716B4F"/>
    <w:rsid w:val="00717877"/>
    <w:rsid w:val="007205C2"/>
    <w:rsid w:val="007212F5"/>
    <w:rsid w:val="007234F7"/>
    <w:rsid w:val="00725517"/>
    <w:rsid w:val="00725F43"/>
    <w:rsid w:val="00726754"/>
    <w:rsid w:val="0072701B"/>
    <w:rsid w:val="00727F33"/>
    <w:rsid w:val="00730756"/>
    <w:rsid w:val="007328DD"/>
    <w:rsid w:val="007332FE"/>
    <w:rsid w:val="00733E10"/>
    <w:rsid w:val="007368FE"/>
    <w:rsid w:val="00736A0B"/>
    <w:rsid w:val="007371D2"/>
    <w:rsid w:val="007400B1"/>
    <w:rsid w:val="00740265"/>
    <w:rsid w:val="007402CA"/>
    <w:rsid w:val="00740AC9"/>
    <w:rsid w:val="00742064"/>
    <w:rsid w:val="00742BD1"/>
    <w:rsid w:val="0074549A"/>
    <w:rsid w:val="007455FD"/>
    <w:rsid w:val="0074769C"/>
    <w:rsid w:val="00747FA1"/>
    <w:rsid w:val="00750F02"/>
    <w:rsid w:val="00752B24"/>
    <w:rsid w:val="00754212"/>
    <w:rsid w:val="00754725"/>
    <w:rsid w:val="00756A3B"/>
    <w:rsid w:val="00760226"/>
    <w:rsid w:val="007624C1"/>
    <w:rsid w:val="007647B3"/>
    <w:rsid w:val="00765A94"/>
    <w:rsid w:val="007660D7"/>
    <w:rsid w:val="007665DC"/>
    <w:rsid w:val="00771AFB"/>
    <w:rsid w:val="00773B5D"/>
    <w:rsid w:val="0077411E"/>
    <w:rsid w:val="00775E85"/>
    <w:rsid w:val="00776E09"/>
    <w:rsid w:val="007802ED"/>
    <w:rsid w:val="007806F6"/>
    <w:rsid w:val="007809FE"/>
    <w:rsid w:val="00782181"/>
    <w:rsid w:val="00784EF9"/>
    <w:rsid w:val="007854BE"/>
    <w:rsid w:val="00786ECC"/>
    <w:rsid w:val="00791258"/>
    <w:rsid w:val="0079330E"/>
    <w:rsid w:val="0079351F"/>
    <w:rsid w:val="00793D9B"/>
    <w:rsid w:val="007940A6"/>
    <w:rsid w:val="007A0D45"/>
    <w:rsid w:val="007A32D7"/>
    <w:rsid w:val="007A4B7C"/>
    <w:rsid w:val="007A5C11"/>
    <w:rsid w:val="007A7132"/>
    <w:rsid w:val="007B188A"/>
    <w:rsid w:val="007B27F6"/>
    <w:rsid w:val="007B4FAD"/>
    <w:rsid w:val="007B5D68"/>
    <w:rsid w:val="007B649C"/>
    <w:rsid w:val="007B68B7"/>
    <w:rsid w:val="007C02E4"/>
    <w:rsid w:val="007C226F"/>
    <w:rsid w:val="007C35A8"/>
    <w:rsid w:val="007C4FC8"/>
    <w:rsid w:val="007C5828"/>
    <w:rsid w:val="007C74B8"/>
    <w:rsid w:val="007D1B98"/>
    <w:rsid w:val="007D283E"/>
    <w:rsid w:val="007D34B9"/>
    <w:rsid w:val="007D4023"/>
    <w:rsid w:val="007D44A2"/>
    <w:rsid w:val="007D49F3"/>
    <w:rsid w:val="007D5ACA"/>
    <w:rsid w:val="007D7D84"/>
    <w:rsid w:val="007E12A7"/>
    <w:rsid w:val="007E1747"/>
    <w:rsid w:val="007E2871"/>
    <w:rsid w:val="007E3080"/>
    <w:rsid w:val="007E345B"/>
    <w:rsid w:val="007E3D8B"/>
    <w:rsid w:val="007E51B1"/>
    <w:rsid w:val="007E7201"/>
    <w:rsid w:val="007F10C4"/>
    <w:rsid w:val="007F252B"/>
    <w:rsid w:val="007F2DA8"/>
    <w:rsid w:val="007F35C4"/>
    <w:rsid w:val="007F3A6E"/>
    <w:rsid w:val="007F4CA6"/>
    <w:rsid w:val="007F5938"/>
    <w:rsid w:val="007F7DA1"/>
    <w:rsid w:val="00804F9C"/>
    <w:rsid w:val="0080586F"/>
    <w:rsid w:val="0081038D"/>
    <w:rsid w:val="008109B8"/>
    <w:rsid w:val="00811DD8"/>
    <w:rsid w:val="00813610"/>
    <w:rsid w:val="00814419"/>
    <w:rsid w:val="00815BE7"/>
    <w:rsid w:val="00817182"/>
    <w:rsid w:val="00817A51"/>
    <w:rsid w:val="00817FC7"/>
    <w:rsid w:val="0082049B"/>
    <w:rsid w:val="0082050A"/>
    <w:rsid w:val="00820F59"/>
    <w:rsid w:val="00821BD7"/>
    <w:rsid w:val="008224A5"/>
    <w:rsid w:val="008225E4"/>
    <w:rsid w:val="00825B1E"/>
    <w:rsid w:val="008271E7"/>
    <w:rsid w:val="0082733E"/>
    <w:rsid w:val="00831427"/>
    <w:rsid w:val="0083334E"/>
    <w:rsid w:val="0083336E"/>
    <w:rsid w:val="0083344A"/>
    <w:rsid w:val="00834BAB"/>
    <w:rsid w:val="00835780"/>
    <w:rsid w:val="0083595D"/>
    <w:rsid w:val="00835B47"/>
    <w:rsid w:val="00836250"/>
    <w:rsid w:val="008372F4"/>
    <w:rsid w:val="008405A5"/>
    <w:rsid w:val="00840DFF"/>
    <w:rsid w:val="0084217B"/>
    <w:rsid w:val="00842897"/>
    <w:rsid w:val="00844389"/>
    <w:rsid w:val="00844F3F"/>
    <w:rsid w:val="00846A1B"/>
    <w:rsid w:val="00846A4A"/>
    <w:rsid w:val="0085131C"/>
    <w:rsid w:val="00856B6E"/>
    <w:rsid w:val="00857A43"/>
    <w:rsid w:val="00857C82"/>
    <w:rsid w:val="008610AB"/>
    <w:rsid w:val="008617C9"/>
    <w:rsid w:val="00861F02"/>
    <w:rsid w:val="008629CC"/>
    <w:rsid w:val="008709A8"/>
    <w:rsid w:val="00871AD9"/>
    <w:rsid w:val="008728DF"/>
    <w:rsid w:val="008729CD"/>
    <w:rsid w:val="00872B39"/>
    <w:rsid w:val="00873434"/>
    <w:rsid w:val="00877050"/>
    <w:rsid w:val="00877F7A"/>
    <w:rsid w:val="008815E6"/>
    <w:rsid w:val="00881E22"/>
    <w:rsid w:val="008826DC"/>
    <w:rsid w:val="00882A11"/>
    <w:rsid w:val="0088435B"/>
    <w:rsid w:val="008844FB"/>
    <w:rsid w:val="0088549C"/>
    <w:rsid w:val="00886582"/>
    <w:rsid w:val="00886C70"/>
    <w:rsid w:val="00886F1A"/>
    <w:rsid w:val="00887D10"/>
    <w:rsid w:val="00890A69"/>
    <w:rsid w:val="00891B85"/>
    <w:rsid w:val="00893550"/>
    <w:rsid w:val="008936B2"/>
    <w:rsid w:val="0089442B"/>
    <w:rsid w:val="00896BEF"/>
    <w:rsid w:val="00896D3F"/>
    <w:rsid w:val="008A165B"/>
    <w:rsid w:val="008A1DDD"/>
    <w:rsid w:val="008A2063"/>
    <w:rsid w:val="008A4D47"/>
    <w:rsid w:val="008A512B"/>
    <w:rsid w:val="008A5831"/>
    <w:rsid w:val="008A5D7E"/>
    <w:rsid w:val="008A603B"/>
    <w:rsid w:val="008A6304"/>
    <w:rsid w:val="008A7E9D"/>
    <w:rsid w:val="008B0189"/>
    <w:rsid w:val="008B0A47"/>
    <w:rsid w:val="008B13D0"/>
    <w:rsid w:val="008B14E1"/>
    <w:rsid w:val="008B2349"/>
    <w:rsid w:val="008B3985"/>
    <w:rsid w:val="008B43D5"/>
    <w:rsid w:val="008B5656"/>
    <w:rsid w:val="008B5C99"/>
    <w:rsid w:val="008B7B98"/>
    <w:rsid w:val="008C0469"/>
    <w:rsid w:val="008C0710"/>
    <w:rsid w:val="008C1BFB"/>
    <w:rsid w:val="008C1FBD"/>
    <w:rsid w:val="008C1FD6"/>
    <w:rsid w:val="008C3F41"/>
    <w:rsid w:val="008C4791"/>
    <w:rsid w:val="008C683E"/>
    <w:rsid w:val="008C6DD4"/>
    <w:rsid w:val="008C77FA"/>
    <w:rsid w:val="008C7F2D"/>
    <w:rsid w:val="008C7FD2"/>
    <w:rsid w:val="008D11D9"/>
    <w:rsid w:val="008D2729"/>
    <w:rsid w:val="008D41AB"/>
    <w:rsid w:val="008D4B63"/>
    <w:rsid w:val="008D4D82"/>
    <w:rsid w:val="008D5BB2"/>
    <w:rsid w:val="008D6285"/>
    <w:rsid w:val="008D68FE"/>
    <w:rsid w:val="008D6D53"/>
    <w:rsid w:val="008E0208"/>
    <w:rsid w:val="008E0B15"/>
    <w:rsid w:val="008E0B17"/>
    <w:rsid w:val="008E5756"/>
    <w:rsid w:val="008E6396"/>
    <w:rsid w:val="008E7C9B"/>
    <w:rsid w:val="008F052F"/>
    <w:rsid w:val="008F0BC9"/>
    <w:rsid w:val="008F189E"/>
    <w:rsid w:val="008F2A42"/>
    <w:rsid w:val="008F2E25"/>
    <w:rsid w:val="008F3547"/>
    <w:rsid w:val="008F43EB"/>
    <w:rsid w:val="008F4A98"/>
    <w:rsid w:val="008F53A2"/>
    <w:rsid w:val="008F746E"/>
    <w:rsid w:val="008F758C"/>
    <w:rsid w:val="00900329"/>
    <w:rsid w:val="00900853"/>
    <w:rsid w:val="0090155A"/>
    <w:rsid w:val="009027CB"/>
    <w:rsid w:val="0090281C"/>
    <w:rsid w:val="009039B9"/>
    <w:rsid w:val="00903C40"/>
    <w:rsid w:val="0090440D"/>
    <w:rsid w:val="00905238"/>
    <w:rsid w:val="0090629F"/>
    <w:rsid w:val="009063F9"/>
    <w:rsid w:val="00906C24"/>
    <w:rsid w:val="00907EBC"/>
    <w:rsid w:val="00910B34"/>
    <w:rsid w:val="00910C15"/>
    <w:rsid w:val="00911BC3"/>
    <w:rsid w:val="00911EF4"/>
    <w:rsid w:val="009138A6"/>
    <w:rsid w:val="009139C6"/>
    <w:rsid w:val="00914329"/>
    <w:rsid w:val="00914470"/>
    <w:rsid w:val="00917CBF"/>
    <w:rsid w:val="00920204"/>
    <w:rsid w:val="00920D72"/>
    <w:rsid w:val="00921A33"/>
    <w:rsid w:val="009222C3"/>
    <w:rsid w:val="0092436B"/>
    <w:rsid w:val="00925AC2"/>
    <w:rsid w:val="00926606"/>
    <w:rsid w:val="00926DE4"/>
    <w:rsid w:val="00930B41"/>
    <w:rsid w:val="00931B59"/>
    <w:rsid w:val="00932B5C"/>
    <w:rsid w:val="00933763"/>
    <w:rsid w:val="00933EB2"/>
    <w:rsid w:val="009345B7"/>
    <w:rsid w:val="009356E9"/>
    <w:rsid w:val="00936A8A"/>
    <w:rsid w:val="00936E9B"/>
    <w:rsid w:val="00937ED4"/>
    <w:rsid w:val="00937FC8"/>
    <w:rsid w:val="009404F1"/>
    <w:rsid w:val="009419E9"/>
    <w:rsid w:val="0094201F"/>
    <w:rsid w:val="009437D3"/>
    <w:rsid w:val="0094389B"/>
    <w:rsid w:val="00947537"/>
    <w:rsid w:val="0094781C"/>
    <w:rsid w:val="0095211A"/>
    <w:rsid w:val="009527F1"/>
    <w:rsid w:val="00953F83"/>
    <w:rsid w:val="0095593C"/>
    <w:rsid w:val="009565B1"/>
    <w:rsid w:val="009567A5"/>
    <w:rsid w:val="00957482"/>
    <w:rsid w:val="009577B9"/>
    <w:rsid w:val="00961959"/>
    <w:rsid w:val="009623D6"/>
    <w:rsid w:val="00964978"/>
    <w:rsid w:val="00965A0D"/>
    <w:rsid w:val="00972070"/>
    <w:rsid w:val="00973BA9"/>
    <w:rsid w:val="009742E1"/>
    <w:rsid w:val="009767C6"/>
    <w:rsid w:val="009806E0"/>
    <w:rsid w:val="00980F9E"/>
    <w:rsid w:val="00981633"/>
    <w:rsid w:val="00982E38"/>
    <w:rsid w:val="00983979"/>
    <w:rsid w:val="00984143"/>
    <w:rsid w:val="00986E0B"/>
    <w:rsid w:val="00987357"/>
    <w:rsid w:val="00987705"/>
    <w:rsid w:val="00990675"/>
    <w:rsid w:val="00990944"/>
    <w:rsid w:val="00994220"/>
    <w:rsid w:val="009964D2"/>
    <w:rsid w:val="00996820"/>
    <w:rsid w:val="00996BC4"/>
    <w:rsid w:val="009974CF"/>
    <w:rsid w:val="009A07ED"/>
    <w:rsid w:val="009A29F5"/>
    <w:rsid w:val="009A3B29"/>
    <w:rsid w:val="009A460A"/>
    <w:rsid w:val="009A5FBA"/>
    <w:rsid w:val="009A6657"/>
    <w:rsid w:val="009A6C7E"/>
    <w:rsid w:val="009B0E38"/>
    <w:rsid w:val="009B23F7"/>
    <w:rsid w:val="009B4838"/>
    <w:rsid w:val="009B77BD"/>
    <w:rsid w:val="009C1A30"/>
    <w:rsid w:val="009C2147"/>
    <w:rsid w:val="009C275B"/>
    <w:rsid w:val="009C5B0D"/>
    <w:rsid w:val="009C60BA"/>
    <w:rsid w:val="009C6AD6"/>
    <w:rsid w:val="009C6E74"/>
    <w:rsid w:val="009C6F53"/>
    <w:rsid w:val="009D070A"/>
    <w:rsid w:val="009D14A7"/>
    <w:rsid w:val="009D16AE"/>
    <w:rsid w:val="009D304D"/>
    <w:rsid w:val="009D35D5"/>
    <w:rsid w:val="009D369A"/>
    <w:rsid w:val="009D3D34"/>
    <w:rsid w:val="009D4415"/>
    <w:rsid w:val="009D5D3F"/>
    <w:rsid w:val="009D64B8"/>
    <w:rsid w:val="009D6710"/>
    <w:rsid w:val="009D7BF4"/>
    <w:rsid w:val="009E17B2"/>
    <w:rsid w:val="009E218F"/>
    <w:rsid w:val="009E2400"/>
    <w:rsid w:val="009E328F"/>
    <w:rsid w:val="009E358F"/>
    <w:rsid w:val="009E42F8"/>
    <w:rsid w:val="009E4A03"/>
    <w:rsid w:val="009E783D"/>
    <w:rsid w:val="009E7F7E"/>
    <w:rsid w:val="009F115F"/>
    <w:rsid w:val="009F2957"/>
    <w:rsid w:val="009F327E"/>
    <w:rsid w:val="009F4724"/>
    <w:rsid w:val="009F5B1D"/>
    <w:rsid w:val="009F5F37"/>
    <w:rsid w:val="00A00015"/>
    <w:rsid w:val="00A008CE"/>
    <w:rsid w:val="00A0213F"/>
    <w:rsid w:val="00A02F19"/>
    <w:rsid w:val="00A03517"/>
    <w:rsid w:val="00A03B4F"/>
    <w:rsid w:val="00A03E99"/>
    <w:rsid w:val="00A065F4"/>
    <w:rsid w:val="00A066D8"/>
    <w:rsid w:val="00A06B6C"/>
    <w:rsid w:val="00A070B5"/>
    <w:rsid w:val="00A0746F"/>
    <w:rsid w:val="00A07EE7"/>
    <w:rsid w:val="00A11752"/>
    <w:rsid w:val="00A14229"/>
    <w:rsid w:val="00A14830"/>
    <w:rsid w:val="00A15006"/>
    <w:rsid w:val="00A1516A"/>
    <w:rsid w:val="00A1553E"/>
    <w:rsid w:val="00A20D2C"/>
    <w:rsid w:val="00A21FE0"/>
    <w:rsid w:val="00A26752"/>
    <w:rsid w:val="00A304E6"/>
    <w:rsid w:val="00A30D8D"/>
    <w:rsid w:val="00A31F5A"/>
    <w:rsid w:val="00A32232"/>
    <w:rsid w:val="00A32F19"/>
    <w:rsid w:val="00A3608B"/>
    <w:rsid w:val="00A3745E"/>
    <w:rsid w:val="00A41545"/>
    <w:rsid w:val="00A429CC"/>
    <w:rsid w:val="00A4366C"/>
    <w:rsid w:val="00A46F7A"/>
    <w:rsid w:val="00A501ED"/>
    <w:rsid w:val="00A51095"/>
    <w:rsid w:val="00A51102"/>
    <w:rsid w:val="00A52767"/>
    <w:rsid w:val="00A53388"/>
    <w:rsid w:val="00A53497"/>
    <w:rsid w:val="00A55A87"/>
    <w:rsid w:val="00A56A6D"/>
    <w:rsid w:val="00A60563"/>
    <w:rsid w:val="00A61CF5"/>
    <w:rsid w:val="00A62368"/>
    <w:rsid w:val="00A62AF9"/>
    <w:rsid w:val="00A649C1"/>
    <w:rsid w:val="00A66839"/>
    <w:rsid w:val="00A6708A"/>
    <w:rsid w:val="00A70837"/>
    <w:rsid w:val="00A70942"/>
    <w:rsid w:val="00A70C5A"/>
    <w:rsid w:val="00A7270E"/>
    <w:rsid w:val="00A72D64"/>
    <w:rsid w:val="00A73235"/>
    <w:rsid w:val="00A7389B"/>
    <w:rsid w:val="00A74391"/>
    <w:rsid w:val="00A75083"/>
    <w:rsid w:val="00A76972"/>
    <w:rsid w:val="00A76A11"/>
    <w:rsid w:val="00A77FF0"/>
    <w:rsid w:val="00A8245C"/>
    <w:rsid w:val="00A839D4"/>
    <w:rsid w:val="00A86BB1"/>
    <w:rsid w:val="00A86FFF"/>
    <w:rsid w:val="00A9014A"/>
    <w:rsid w:val="00A93893"/>
    <w:rsid w:val="00A93E0E"/>
    <w:rsid w:val="00A94256"/>
    <w:rsid w:val="00A94E9A"/>
    <w:rsid w:val="00A95EC8"/>
    <w:rsid w:val="00A9676D"/>
    <w:rsid w:val="00A9686B"/>
    <w:rsid w:val="00A96CA1"/>
    <w:rsid w:val="00A974A5"/>
    <w:rsid w:val="00A975FE"/>
    <w:rsid w:val="00AA0D0E"/>
    <w:rsid w:val="00AA1535"/>
    <w:rsid w:val="00AA15AD"/>
    <w:rsid w:val="00AA2152"/>
    <w:rsid w:val="00AA32A9"/>
    <w:rsid w:val="00AA349A"/>
    <w:rsid w:val="00AA5F9D"/>
    <w:rsid w:val="00AA6E56"/>
    <w:rsid w:val="00AA730F"/>
    <w:rsid w:val="00AA7CB1"/>
    <w:rsid w:val="00AB0F17"/>
    <w:rsid w:val="00AB122A"/>
    <w:rsid w:val="00AB2F83"/>
    <w:rsid w:val="00AB3314"/>
    <w:rsid w:val="00AB3AF6"/>
    <w:rsid w:val="00AB423D"/>
    <w:rsid w:val="00AB5389"/>
    <w:rsid w:val="00AC0031"/>
    <w:rsid w:val="00AC027B"/>
    <w:rsid w:val="00AC13D1"/>
    <w:rsid w:val="00AC1506"/>
    <w:rsid w:val="00AC4AE5"/>
    <w:rsid w:val="00AC4EC9"/>
    <w:rsid w:val="00AC4F1F"/>
    <w:rsid w:val="00AC6242"/>
    <w:rsid w:val="00AC6C5F"/>
    <w:rsid w:val="00AC7513"/>
    <w:rsid w:val="00AC7B53"/>
    <w:rsid w:val="00AD18E9"/>
    <w:rsid w:val="00AD2240"/>
    <w:rsid w:val="00AD26ED"/>
    <w:rsid w:val="00AD31F8"/>
    <w:rsid w:val="00AD333A"/>
    <w:rsid w:val="00AD3492"/>
    <w:rsid w:val="00AD3981"/>
    <w:rsid w:val="00AD57C0"/>
    <w:rsid w:val="00AD5AC4"/>
    <w:rsid w:val="00AD5FF0"/>
    <w:rsid w:val="00AD75F0"/>
    <w:rsid w:val="00AD7AC6"/>
    <w:rsid w:val="00AE1406"/>
    <w:rsid w:val="00AE50ED"/>
    <w:rsid w:val="00AE5A2A"/>
    <w:rsid w:val="00AE607A"/>
    <w:rsid w:val="00AE6596"/>
    <w:rsid w:val="00AE660C"/>
    <w:rsid w:val="00AE669F"/>
    <w:rsid w:val="00AF1242"/>
    <w:rsid w:val="00AF132A"/>
    <w:rsid w:val="00AF2D5F"/>
    <w:rsid w:val="00AF39A5"/>
    <w:rsid w:val="00AF41C6"/>
    <w:rsid w:val="00AF431E"/>
    <w:rsid w:val="00AF5EF8"/>
    <w:rsid w:val="00AF79B3"/>
    <w:rsid w:val="00B00706"/>
    <w:rsid w:val="00B00ED6"/>
    <w:rsid w:val="00B01A33"/>
    <w:rsid w:val="00B02F4A"/>
    <w:rsid w:val="00B04710"/>
    <w:rsid w:val="00B04C95"/>
    <w:rsid w:val="00B0501D"/>
    <w:rsid w:val="00B0506B"/>
    <w:rsid w:val="00B056A4"/>
    <w:rsid w:val="00B07003"/>
    <w:rsid w:val="00B076C6"/>
    <w:rsid w:val="00B10C80"/>
    <w:rsid w:val="00B11013"/>
    <w:rsid w:val="00B11499"/>
    <w:rsid w:val="00B1214F"/>
    <w:rsid w:val="00B14389"/>
    <w:rsid w:val="00B15266"/>
    <w:rsid w:val="00B15B59"/>
    <w:rsid w:val="00B16D61"/>
    <w:rsid w:val="00B200AC"/>
    <w:rsid w:val="00B21064"/>
    <w:rsid w:val="00B211C5"/>
    <w:rsid w:val="00B21841"/>
    <w:rsid w:val="00B23628"/>
    <w:rsid w:val="00B23F03"/>
    <w:rsid w:val="00B247AB"/>
    <w:rsid w:val="00B27754"/>
    <w:rsid w:val="00B327FD"/>
    <w:rsid w:val="00B32A72"/>
    <w:rsid w:val="00B33350"/>
    <w:rsid w:val="00B35137"/>
    <w:rsid w:val="00B35511"/>
    <w:rsid w:val="00B379B9"/>
    <w:rsid w:val="00B379D0"/>
    <w:rsid w:val="00B45873"/>
    <w:rsid w:val="00B465BF"/>
    <w:rsid w:val="00B4725E"/>
    <w:rsid w:val="00B51105"/>
    <w:rsid w:val="00B52B18"/>
    <w:rsid w:val="00B55D99"/>
    <w:rsid w:val="00B564FB"/>
    <w:rsid w:val="00B56C68"/>
    <w:rsid w:val="00B6165F"/>
    <w:rsid w:val="00B65EEB"/>
    <w:rsid w:val="00B65F29"/>
    <w:rsid w:val="00B66013"/>
    <w:rsid w:val="00B722E9"/>
    <w:rsid w:val="00B72872"/>
    <w:rsid w:val="00B72AB8"/>
    <w:rsid w:val="00B7312E"/>
    <w:rsid w:val="00B73450"/>
    <w:rsid w:val="00B738D4"/>
    <w:rsid w:val="00B74FCD"/>
    <w:rsid w:val="00B75B74"/>
    <w:rsid w:val="00B7636F"/>
    <w:rsid w:val="00B766B2"/>
    <w:rsid w:val="00B770DB"/>
    <w:rsid w:val="00B7767D"/>
    <w:rsid w:val="00B77877"/>
    <w:rsid w:val="00B80459"/>
    <w:rsid w:val="00B81259"/>
    <w:rsid w:val="00B81ACC"/>
    <w:rsid w:val="00B81E63"/>
    <w:rsid w:val="00B83039"/>
    <w:rsid w:val="00B8519D"/>
    <w:rsid w:val="00B85228"/>
    <w:rsid w:val="00B87CA3"/>
    <w:rsid w:val="00B902C2"/>
    <w:rsid w:val="00B90CE6"/>
    <w:rsid w:val="00B916F7"/>
    <w:rsid w:val="00B91C83"/>
    <w:rsid w:val="00B935D3"/>
    <w:rsid w:val="00B93E7E"/>
    <w:rsid w:val="00B94147"/>
    <w:rsid w:val="00B95848"/>
    <w:rsid w:val="00B96CCB"/>
    <w:rsid w:val="00BA3B26"/>
    <w:rsid w:val="00BA5A3F"/>
    <w:rsid w:val="00BA7A24"/>
    <w:rsid w:val="00BB112F"/>
    <w:rsid w:val="00BB6E0F"/>
    <w:rsid w:val="00BB7E31"/>
    <w:rsid w:val="00BC0921"/>
    <w:rsid w:val="00BC19CD"/>
    <w:rsid w:val="00BC1DE5"/>
    <w:rsid w:val="00BC2CE5"/>
    <w:rsid w:val="00BC358F"/>
    <w:rsid w:val="00BC6F1D"/>
    <w:rsid w:val="00BC7FC1"/>
    <w:rsid w:val="00BD0C57"/>
    <w:rsid w:val="00BD1ACB"/>
    <w:rsid w:val="00BD2170"/>
    <w:rsid w:val="00BD55F2"/>
    <w:rsid w:val="00BE1C47"/>
    <w:rsid w:val="00BE2764"/>
    <w:rsid w:val="00BE2889"/>
    <w:rsid w:val="00BE2A53"/>
    <w:rsid w:val="00BE3535"/>
    <w:rsid w:val="00BE46FF"/>
    <w:rsid w:val="00BE5A18"/>
    <w:rsid w:val="00BE72A2"/>
    <w:rsid w:val="00BF0F2D"/>
    <w:rsid w:val="00BF1FB8"/>
    <w:rsid w:val="00BF5141"/>
    <w:rsid w:val="00BF597A"/>
    <w:rsid w:val="00BF5B32"/>
    <w:rsid w:val="00BF5EDD"/>
    <w:rsid w:val="00C00B52"/>
    <w:rsid w:val="00C019F8"/>
    <w:rsid w:val="00C027F3"/>
    <w:rsid w:val="00C03B17"/>
    <w:rsid w:val="00C07BF1"/>
    <w:rsid w:val="00C14C2E"/>
    <w:rsid w:val="00C15697"/>
    <w:rsid w:val="00C15C0C"/>
    <w:rsid w:val="00C22D3C"/>
    <w:rsid w:val="00C24F99"/>
    <w:rsid w:val="00C25492"/>
    <w:rsid w:val="00C25A11"/>
    <w:rsid w:val="00C26692"/>
    <w:rsid w:val="00C30335"/>
    <w:rsid w:val="00C30B58"/>
    <w:rsid w:val="00C32C32"/>
    <w:rsid w:val="00C34F3D"/>
    <w:rsid w:val="00C36166"/>
    <w:rsid w:val="00C40A1D"/>
    <w:rsid w:val="00C42568"/>
    <w:rsid w:val="00C42583"/>
    <w:rsid w:val="00C44EA6"/>
    <w:rsid w:val="00C469C6"/>
    <w:rsid w:val="00C46C29"/>
    <w:rsid w:val="00C47834"/>
    <w:rsid w:val="00C5108B"/>
    <w:rsid w:val="00C522B9"/>
    <w:rsid w:val="00C52508"/>
    <w:rsid w:val="00C5311A"/>
    <w:rsid w:val="00C5540C"/>
    <w:rsid w:val="00C56409"/>
    <w:rsid w:val="00C56EBD"/>
    <w:rsid w:val="00C578CE"/>
    <w:rsid w:val="00C618AB"/>
    <w:rsid w:val="00C61C19"/>
    <w:rsid w:val="00C650DE"/>
    <w:rsid w:val="00C66481"/>
    <w:rsid w:val="00C67DA2"/>
    <w:rsid w:val="00C719F4"/>
    <w:rsid w:val="00C71A5B"/>
    <w:rsid w:val="00C72BF1"/>
    <w:rsid w:val="00C73E72"/>
    <w:rsid w:val="00C7409B"/>
    <w:rsid w:val="00C748FC"/>
    <w:rsid w:val="00C74A93"/>
    <w:rsid w:val="00C754FB"/>
    <w:rsid w:val="00C76F3B"/>
    <w:rsid w:val="00C775B7"/>
    <w:rsid w:val="00C814C1"/>
    <w:rsid w:val="00C81C62"/>
    <w:rsid w:val="00C8213B"/>
    <w:rsid w:val="00C8591A"/>
    <w:rsid w:val="00C86636"/>
    <w:rsid w:val="00C86EB1"/>
    <w:rsid w:val="00C874E5"/>
    <w:rsid w:val="00C876EC"/>
    <w:rsid w:val="00C900D0"/>
    <w:rsid w:val="00C90F40"/>
    <w:rsid w:val="00C91F2B"/>
    <w:rsid w:val="00C92E53"/>
    <w:rsid w:val="00C93F01"/>
    <w:rsid w:val="00C9473A"/>
    <w:rsid w:val="00C96AA4"/>
    <w:rsid w:val="00C96BB0"/>
    <w:rsid w:val="00C96CB5"/>
    <w:rsid w:val="00CA130C"/>
    <w:rsid w:val="00CA2219"/>
    <w:rsid w:val="00CA33EB"/>
    <w:rsid w:val="00CA43DB"/>
    <w:rsid w:val="00CA4AAA"/>
    <w:rsid w:val="00CA4AC8"/>
    <w:rsid w:val="00CA54F0"/>
    <w:rsid w:val="00CA5D07"/>
    <w:rsid w:val="00CA7B78"/>
    <w:rsid w:val="00CB0460"/>
    <w:rsid w:val="00CB04C8"/>
    <w:rsid w:val="00CB1B37"/>
    <w:rsid w:val="00CB2541"/>
    <w:rsid w:val="00CB2B00"/>
    <w:rsid w:val="00CB300B"/>
    <w:rsid w:val="00CB5418"/>
    <w:rsid w:val="00CB5469"/>
    <w:rsid w:val="00CB6028"/>
    <w:rsid w:val="00CB611F"/>
    <w:rsid w:val="00CC033A"/>
    <w:rsid w:val="00CC08FF"/>
    <w:rsid w:val="00CC0A5A"/>
    <w:rsid w:val="00CC27BF"/>
    <w:rsid w:val="00CC4830"/>
    <w:rsid w:val="00CC545E"/>
    <w:rsid w:val="00CC6378"/>
    <w:rsid w:val="00CC721B"/>
    <w:rsid w:val="00CC7F3B"/>
    <w:rsid w:val="00CD35CA"/>
    <w:rsid w:val="00CD5244"/>
    <w:rsid w:val="00CD5399"/>
    <w:rsid w:val="00CD6288"/>
    <w:rsid w:val="00CD68D5"/>
    <w:rsid w:val="00CD7157"/>
    <w:rsid w:val="00CE12E2"/>
    <w:rsid w:val="00CE146F"/>
    <w:rsid w:val="00CE1844"/>
    <w:rsid w:val="00CE1B86"/>
    <w:rsid w:val="00CE39C8"/>
    <w:rsid w:val="00CE4041"/>
    <w:rsid w:val="00CE50F4"/>
    <w:rsid w:val="00CE51F0"/>
    <w:rsid w:val="00CE60A4"/>
    <w:rsid w:val="00CE6C2B"/>
    <w:rsid w:val="00CE6ED2"/>
    <w:rsid w:val="00CE7E2B"/>
    <w:rsid w:val="00CF22AE"/>
    <w:rsid w:val="00CF291A"/>
    <w:rsid w:val="00CF46A9"/>
    <w:rsid w:val="00CF4813"/>
    <w:rsid w:val="00CF4FB1"/>
    <w:rsid w:val="00CF64C4"/>
    <w:rsid w:val="00CF6B49"/>
    <w:rsid w:val="00CF7340"/>
    <w:rsid w:val="00D0086E"/>
    <w:rsid w:val="00D019C0"/>
    <w:rsid w:val="00D02533"/>
    <w:rsid w:val="00D02E25"/>
    <w:rsid w:val="00D04EC9"/>
    <w:rsid w:val="00D05E30"/>
    <w:rsid w:val="00D0607E"/>
    <w:rsid w:val="00D0673D"/>
    <w:rsid w:val="00D078BA"/>
    <w:rsid w:val="00D07A3C"/>
    <w:rsid w:val="00D14BA1"/>
    <w:rsid w:val="00D14D57"/>
    <w:rsid w:val="00D1519A"/>
    <w:rsid w:val="00D15242"/>
    <w:rsid w:val="00D174AE"/>
    <w:rsid w:val="00D17C6B"/>
    <w:rsid w:val="00D20ADE"/>
    <w:rsid w:val="00D20CDD"/>
    <w:rsid w:val="00D22861"/>
    <w:rsid w:val="00D234DA"/>
    <w:rsid w:val="00D24177"/>
    <w:rsid w:val="00D247A8"/>
    <w:rsid w:val="00D24BF2"/>
    <w:rsid w:val="00D3058A"/>
    <w:rsid w:val="00D33349"/>
    <w:rsid w:val="00D35AF9"/>
    <w:rsid w:val="00D36BA8"/>
    <w:rsid w:val="00D37BBB"/>
    <w:rsid w:val="00D40116"/>
    <w:rsid w:val="00D40B25"/>
    <w:rsid w:val="00D4111D"/>
    <w:rsid w:val="00D41F28"/>
    <w:rsid w:val="00D44598"/>
    <w:rsid w:val="00D446D2"/>
    <w:rsid w:val="00D45599"/>
    <w:rsid w:val="00D458A5"/>
    <w:rsid w:val="00D458B3"/>
    <w:rsid w:val="00D45A2F"/>
    <w:rsid w:val="00D45CBC"/>
    <w:rsid w:val="00D46B2B"/>
    <w:rsid w:val="00D46C34"/>
    <w:rsid w:val="00D47169"/>
    <w:rsid w:val="00D506DE"/>
    <w:rsid w:val="00D508F7"/>
    <w:rsid w:val="00D50FF3"/>
    <w:rsid w:val="00D53499"/>
    <w:rsid w:val="00D540E4"/>
    <w:rsid w:val="00D540F8"/>
    <w:rsid w:val="00D561CD"/>
    <w:rsid w:val="00D56E00"/>
    <w:rsid w:val="00D624B3"/>
    <w:rsid w:val="00D63AED"/>
    <w:rsid w:val="00D64887"/>
    <w:rsid w:val="00D66E06"/>
    <w:rsid w:val="00D67C5B"/>
    <w:rsid w:val="00D717EC"/>
    <w:rsid w:val="00D72EB0"/>
    <w:rsid w:val="00D72F8A"/>
    <w:rsid w:val="00D74456"/>
    <w:rsid w:val="00D74BF0"/>
    <w:rsid w:val="00D753FD"/>
    <w:rsid w:val="00D757DC"/>
    <w:rsid w:val="00D773E1"/>
    <w:rsid w:val="00D80114"/>
    <w:rsid w:val="00D80672"/>
    <w:rsid w:val="00D80FDB"/>
    <w:rsid w:val="00D81E7C"/>
    <w:rsid w:val="00D82031"/>
    <w:rsid w:val="00D8302C"/>
    <w:rsid w:val="00D845D3"/>
    <w:rsid w:val="00D8667C"/>
    <w:rsid w:val="00D86708"/>
    <w:rsid w:val="00D90A18"/>
    <w:rsid w:val="00D90EFE"/>
    <w:rsid w:val="00D932B1"/>
    <w:rsid w:val="00D93CF7"/>
    <w:rsid w:val="00D96125"/>
    <w:rsid w:val="00D962A3"/>
    <w:rsid w:val="00D9748E"/>
    <w:rsid w:val="00DA0850"/>
    <w:rsid w:val="00DA0BD3"/>
    <w:rsid w:val="00DA3961"/>
    <w:rsid w:val="00DA4516"/>
    <w:rsid w:val="00DA45C5"/>
    <w:rsid w:val="00DA4CCA"/>
    <w:rsid w:val="00DA5236"/>
    <w:rsid w:val="00DA537C"/>
    <w:rsid w:val="00DB1805"/>
    <w:rsid w:val="00DB1F15"/>
    <w:rsid w:val="00DB2DD6"/>
    <w:rsid w:val="00DB431D"/>
    <w:rsid w:val="00DB623B"/>
    <w:rsid w:val="00DB65E1"/>
    <w:rsid w:val="00DB7234"/>
    <w:rsid w:val="00DB77B0"/>
    <w:rsid w:val="00DC1423"/>
    <w:rsid w:val="00DC17E4"/>
    <w:rsid w:val="00DC1B00"/>
    <w:rsid w:val="00DC252C"/>
    <w:rsid w:val="00DC36E2"/>
    <w:rsid w:val="00DC512F"/>
    <w:rsid w:val="00DC5564"/>
    <w:rsid w:val="00DC6814"/>
    <w:rsid w:val="00DC6D24"/>
    <w:rsid w:val="00DC7579"/>
    <w:rsid w:val="00DC7A63"/>
    <w:rsid w:val="00DD0D00"/>
    <w:rsid w:val="00DD1FA2"/>
    <w:rsid w:val="00DD3545"/>
    <w:rsid w:val="00DD5573"/>
    <w:rsid w:val="00DD5722"/>
    <w:rsid w:val="00DD5CC3"/>
    <w:rsid w:val="00DE1737"/>
    <w:rsid w:val="00DE1930"/>
    <w:rsid w:val="00DE1D98"/>
    <w:rsid w:val="00DE29FB"/>
    <w:rsid w:val="00DE2B72"/>
    <w:rsid w:val="00DE4596"/>
    <w:rsid w:val="00DE4E43"/>
    <w:rsid w:val="00DE7352"/>
    <w:rsid w:val="00DF009F"/>
    <w:rsid w:val="00DF00C0"/>
    <w:rsid w:val="00DF2635"/>
    <w:rsid w:val="00DF370E"/>
    <w:rsid w:val="00DF5A84"/>
    <w:rsid w:val="00DF5F15"/>
    <w:rsid w:val="00DF7F89"/>
    <w:rsid w:val="00E00D9C"/>
    <w:rsid w:val="00E0152C"/>
    <w:rsid w:val="00E03B3F"/>
    <w:rsid w:val="00E041A4"/>
    <w:rsid w:val="00E04AD1"/>
    <w:rsid w:val="00E05DDB"/>
    <w:rsid w:val="00E065D1"/>
    <w:rsid w:val="00E0755E"/>
    <w:rsid w:val="00E10B25"/>
    <w:rsid w:val="00E10B6D"/>
    <w:rsid w:val="00E14353"/>
    <w:rsid w:val="00E14891"/>
    <w:rsid w:val="00E16ECA"/>
    <w:rsid w:val="00E172EE"/>
    <w:rsid w:val="00E20081"/>
    <w:rsid w:val="00E21C3A"/>
    <w:rsid w:val="00E236C0"/>
    <w:rsid w:val="00E239A4"/>
    <w:rsid w:val="00E23C2A"/>
    <w:rsid w:val="00E2413E"/>
    <w:rsid w:val="00E245E3"/>
    <w:rsid w:val="00E248ED"/>
    <w:rsid w:val="00E26738"/>
    <w:rsid w:val="00E27D71"/>
    <w:rsid w:val="00E309D1"/>
    <w:rsid w:val="00E316AA"/>
    <w:rsid w:val="00E33C1A"/>
    <w:rsid w:val="00E33C73"/>
    <w:rsid w:val="00E36943"/>
    <w:rsid w:val="00E37C5D"/>
    <w:rsid w:val="00E4013F"/>
    <w:rsid w:val="00E406AF"/>
    <w:rsid w:val="00E4116E"/>
    <w:rsid w:val="00E4144A"/>
    <w:rsid w:val="00E419B5"/>
    <w:rsid w:val="00E4444E"/>
    <w:rsid w:val="00E4568C"/>
    <w:rsid w:val="00E46677"/>
    <w:rsid w:val="00E4706E"/>
    <w:rsid w:val="00E500B4"/>
    <w:rsid w:val="00E52358"/>
    <w:rsid w:val="00E5298B"/>
    <w:rsid w:val="00E5473E"/>
    <w:rsid w:val="00E55EA4"/>
    <w:rsid w:val="00E55F53"/>
    <w:rsid w:val="00E5620B"/>
    <w:rsid w:val="00E573A6"/>
    <w:rsid w:val="00E576F4"/>
    <w:rsid w:val="00E62435"/>
    <w:rsid w:val="00E62F5E"/>
    <w:rsid w:val="00E632C0"/>
    <w:rsid w:val="00E63B6C"/>
    <w:rsid w:val="00E64D89"/>
    <w:rsid w:val="00E66080"/>
    <w:rsid w:val="00E67349"/>
    <w:rsid w:val="00E67529"/>
    <w:rsid w:val="00E73F5D"/>
    <w:rsid w:val="00E8184F"/>
    <w:rsid w:val="00E835C5"/>
    <w:rsid w:val="00E838AF"/>
    <w:rsid w:val="00E83BDC"/>
    <w:rsid w:val="00E848CF"/>
    <w:rsid w:val="00E851B6"/>
    <w:rsid w:val="00E8568B"/>
    <w:rsid w:val="00E86421"/>
    <w:rsid w:val="00E86844"/>
    <w:rsid w:val="00E879DA"/>
    <w:rsid w:val="00E90674"/>
    <w:rsid w:val="00E914BE"/>
    <w:rsid w:val="00E930D2"/>
    <w:rsid w:val="00E934DA"/>
    <w:rsid w:val="00E93F63"/>
    <w:rsid w:val="00E956F3"/>
    <w:rsid w:val="00E972B0"/>
    <w:rsid w:val="00EA20B0"/>
    <w:rsid w:val="00EA5272"/>
    <w:rsid w:val="00EA6013"/>
    <w:rsid w:val="00EA6C6D"/>
    <w:rsid w:val="00EB297F"/>
    <w:rsid w:val="00EB4B83"/>
    <w:rsid w:val="00EB4DE9"/>
    <w:rsid w:val="00EB6C27"/>
    <w:rsid w:val="00EB7C30"/>
    <w:rsid w:val="00EB7E31"/>
    <w:rsid w:val="00EB7FD2"/>
    <w:rsid w:val="00EC062A"/>
    <w:rsid w:val="00EC2691"/>
    <w:rsid w:val="00EC26DA"/>
    <w:rsid w:val="00EC2DA2"/>
    <w:rsid w:val="00EC4BD8"/>
    <w:rsid w:val="00EC5EC1"/>
    <w:rsid w:val="00EC75FE"/>
    <w:rsid w:val="00EC7A55"/>
    <w:rsid w:val="00ED0E62"/>
    <w:rsid w:val="00ED1765"/>
    <w:rsid w:val="00ED1EE4"/>
    <w:rsid w:val="00ED2AD4"/>
    <w:rsid w:val="00ED3FAE"/>
    <w:rsid w:val="00ED443F"/>
    <w:rsid w:val="00ED482B"/>
    <w:rsid w:val="00ED6808"/>
    <w:rsid w:val="00ED6824"/>
    <w:rsid w:val="00ED72FD"/>
    <w:rsid w:val="00EE01CF"/>
    <w:rsid w:val="00EE0BE1"/>
    <w:rsid w:val="00EE28A8"/>
    <w:rsid w:val="00EE2E16"/>
    <w:rsid w:val="00EE3CCA"/>
    <w:rsid w:val="00EE4074"/>
    <w:rsid w:val="00EE5348"/>
    <w:rsid w:val="00EE579D"/>
    <w:rsid w:val="00EE57CE"/>
    <w:rsid w:val="00EF2AD5"/>
    <w:rsid w:val="00EF3FAA"/>
    <w:rsid w:val="00EF436D"/>
    <w:rsid w:val="00EF5064"/>
    <w:rsid w:val="00EF77A1"/>
    <w:rsid w:val="00F00974"/>
    <w:rsid w:val="00F00E22"/>
    <w:rsid w:val="00F00FE0"/>
    <w:rsid w:val="00F049C9"/>
    <w:rsid w:val="00F0771B"/>
    <w:rsid w:val="00F079C9"/>
    <w:rsid w:val="00F1157D"/>
    <w:rsid w:val="00F11B58"/>
    <w:rsid w:val="00F13D4C"/>
    <w:rsid w:val="00F15AD3"/>
    <w:rsid w:val="00F207A6"/>
    <w:rsid w:val="00F20A41"/>
    <w:rsid w:val="00F2528C"/>
    <w:rsid w:val="00F26A98"/>
    <w:rsid w:val="00F26C39"/>
    <w:rsid w:val="00F2758E"/>
    <w:rsid w:val="00F27AEA"/>
    <w:rsid w:val="00F3125D"/>
    <w:rsid w:val="00F31BD2"/>
    <w:rsid w:val="00F329DD"/>
    <w:rsid w:val="00F34AD4"/>
    <w:rsid w:val="00F373F5"/>
    <w:rsid w:val="00F410F5"/>
    <w:rsid w:val="00F41F1B"/>
    <w:rsid w:val="00F443EC"/>
    <w:rsid w:val="00F44798"/>
    <w:rsid w:val="00F448DF"/>
    <w:rsid w:val="00F4600D"/>
    <w:rsid w:val="00F46BA4"/>
    <w:rsid w:val="00F50BE4"/>
    <w:rsid w:val="00F53307"/>
    <w:rsid w:val="00F5344C"/>
    <w:rsid w:val="00F5435C"/>
    <w:rsid w:val="00F5441A"/>
    <w:rsid w:val="00F57C1A"/>
    <w:rsid w:val="00F57E40"/>
    <w:rsid w:val="00F605BC"/>
    <w:rsid w:val="00F60F59"/>
    <w:rsid w:val="00F62576"/>
    <w:rsid w:val="00F62EE6"/>
    <w:rsid w:val="00F63092"/>
    <w:rsid w:val="00F63251"/>
    <w:rsid w:val="00F63896"/>
    <w:rsid w:val="00F64899"/>
    <w:rsid w:val="00F6489C"/>
    <w:rsid w:val="00F65F5B"/>
    <w:rsid w:val="00F66C96"/>
    <w:rsid w:val="00F670C5"/>
    <w:rsid w:val="00F679CB"/>
    <w:rsid w:val="00F71488"/>
    <w:rsid w:val="00F72027"/>
    <w:rsid w:val="00F7317C"/>
    <w:rsid w:val="00F773BA"/>
    <w:rsid w:val="00F775E7"/>
    <w:rsid w:val="00F778E6"/>
    <w:rsid w:val="00F806CD"/>
    <w:rsid w:val="00F83923"/>
    <w:rsid w:val="00F84052"/>
    <w:rsid w:val="00F848AC"/>
    <w:rsid w:val="00F84D8D"/>
    <w:rsid w:val="00F854B7"/>
    <w:rsid w:val="00F86142"/>
    <w:rsid w:val="00F877DE"/>
    <w:rsid w:val="00F905D4"/>
    <w:rsid w:val="00F90C71"/>
    <w:rsid w:val="00F9231A"/>
    <w:rsid w:val="00F928E7"/>
    <w:rsid w:val="00F92AC2"/>
    <w:rsid w:val="00F93340"/>
    <w:rsid w:val="00F937AC"/>
    <w:rsid w:val="00F93E46"/>
    <w:rsid w:val="00F9768F"/>
    <w:rsid w:val="00FA14B1"/>
    <w:rsid w:val="00FA5797"/>
    <w:rsid w:val="00FA68E4"/>
    <w:rsid w:val="00FA7839"/>
    <w:rsid w:val="00FB010D"/>
    <w:rsid w:val="00FB099B"/>
    <w:rsid w:val="00FB14A9"/>
    <w:rsid w:val="00FB1B16"/>
    <w:rsid w:val="00FB1B20"/>
    <w:rsid w:val="00FB2681"/>
    <w:rsid w:val="00FB292B"/>
    <w:rsid w:val="00FB33A1"/>
    <w:rsid w:val="00FB48CB"/>
    <w:rsid w:val="00FB4C0F"/>
    <w:rsid w:val="00FB530F"/>
    <w:rsid w:val="00FB5E8D"/>
    <w:rsid w:val="00FB5F67"/>
    <w:rsid w:val="00FB5F77"/>
    <w:rsid w:val="00FB6E85"/>
    <w:rsid w:val="00FC043B"/>
    <w:rsid w:val="00FC1C53"/>
    <w:rsid w:val="00FC1DF5"/>
    <w:rsid w:val="00FC2166"/>
    <w:rsid w:val="00FC3DD6"/>
    <w:rsid w:val="00FC3EB2"/>
    <w:rsid w:val="00FC6055"/>
    <w:rsid w:val="00FC6A6D"/>
    <w:rsid w:val="00FC722F"/>
    <w:rsid w:val="00FC79B3"/>
    <w:rsid w:val="00FC7ECD"/>
    <w:rsid w:val="00FD0F18"/>
    <w:rsid w:val="00FD2BB0"/>
    <w:rsid w:val="00FD4C4D"/>
    <w:rsid w:val="00FD5AA5"/>
    <w:rsid w:val="00FE2C22"/>
    <w:rsid w:val="00FE3052"/>
    <w:rsid w:val="00FE505D"/>
    <w:rsid w:val="00FF0388"/>
    <w:rsid w:val="00FF21D7"/>
    <w:rsid w:val="00FF331C"/>
    <w:rsid w:val="00FF3613"/>
    <w:rsid w:val="00FF3885"/>
    <w:rsid w:val="00FF5C1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1A"/>
    <w:pPr>
      <w:spacing w:after="200" w:line="276" w:lineRule="auto"/>
    </w:pPr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3B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83B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ConsPlusCell">
    <w:name w:val="ConsPlusCell"/>
    <w:uiPriority w:val="99"/>
    <w:rsid w:val="00183B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83B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183B09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link w:val="a3"/>
    <w:locked/>
    <w:rsid w:val="00183B09"/>
    <w:rPr>
      <w:rFonts w:ascii="Times New Roman" w:hAnsi="Times New Roman" w:cs="Times New Roman"/>
      <w:sz w:val="30"/>
    </w:rPr>
  </w:style>
  <w:style w:type="paragraph" w:styleId="a5">
    <w:name w:val="annotation text"/>
    <w:basedOn w:val="a"/>
    <w:link w:val="a6"/>
    <w:semiHidden/>
    <w:rsid w:val="00640188"/>
    <w:rPr>
      <w:sz w:val="20"/>
      <w:szCs w:val="20"/>
    </w:rPr>
  </w:style>
  <w:style w:type="character" w:customStyle="1" w:styleId="a6">
    <w:name w:val="Текст примечания Знак"/>
    <w:link w:val="a5"/>
    <w:locked/>
    <w:rsid w:val="00640188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semiHidden/>
    <w:rsid w:val="00FB1B20"/>
    <w:rPr>
      <w:rFonts w:cs="Times New Roman"/>
      <w:sz w:val="16"/>
      <w:szCs w:val="16"/>
    </w:rPr>
  </w:style>
  <w:style w:type="paragraph" w:styleId="a8">
    <w:name w:val="Balloon Text"/>
    <w:basedOn w:val="a"/>
    <w:link w:val="a9"/>
    <w:semiHidden/>
    <w:rsid w:val="007F35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7F35C4"/>
    <w:rPr>
      <w:rFonts w:ascii="Tahoma" w:hAnsi="Tahoma" w:cs="Tahoma"/>
      <w:sz w:val="16"/>
      <w:szCs w:val="16"/>
    </w:rPr>
  </w:style>
  <w:style w:type="paragraph" w:customStyle="1" w:styleId="Z1">
    <w:name w:val="Z1"/>
    <w:autoRedefine/>
    <w:rsid w:val="006F17C0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rFonts w:ascii="Times New Roman" w:hAnsi="Times New Roman"/>
      <w:b/>
      <w:caps/>
      <w:spacing w:val="120"/>
      <w:sz w:val="52"/>
      <w:szCs w:val="52"/>
    </w:rPr>
  </w:style>
  <w:style w:type="paragraph" w:customStyle="1" w:styleId="Z2">
    <w:name w:val="Z2"/>
    <w:autoRedefine/>
    <w:rsid w:val="00ED6824"/>
    <w:pPr>
      <w:overflowPunct w:val="0"/>
      <w:autoSpaceDE w:val="0"/>
      <w:autoSpaceDN w:val="0"/>
      <w:adjustRightInd w:val="0"/>
      <w:spacing w:line="500" w:lineRule="exact"/>
      <w:jc w:val="center"/>
      <w:textAlignment w:val="baseline"/>
    </w:pPr>
    <w:rPr>
      <w:rFonts w:ascii="Times New Roman" w:hAnsi="Times New Roman"/>
      <w:b/>
      <w:caps/>
      <w:spacing w:val="80"/>
      <w:sz w:val="52"/>
      <w:szCs w:val="52"/>
    </w:rPr>
  </w:style>
  <w:style w:type="paragraph" w:customStyle="1" w:styleId="aa">
    <w:name w:val="внесен"/>
    <w:basedOn w:val="a"/>
    <w:rsid w:val="00624394"/>
    <w:pPr>
      <w:overflowPunct w:val="0"/>
      <w:autoSpaceDE w:val="0"/>
      <w:autoSpaceDN w:val="0"/>
      <w:adjustRightInd w:val="0"/>
      <w:spacing w:after="0" w:line="240" w:lineRule="auto"/>
      <w:ind w:left="5103"/>
      <w:textAlignment w:val="baseline"/>
    </w:pPr>
    <w:rPr>
      <w:sz w:val="26"/>
      <w:szCs w:val="26"/>
      <w:lang w:eastAsia="ru-RU"/>
    </w:rPr>
  </w:style>
  <w:style w:type="paragraph" w:customStyle="1" w:styleId="PR">
    <w:name w:val="PR"/>
    <w:rsid w:val="00624394"/>
    <w:pPr>
      <w:keepNext/>
      <w:keepLines/>
      <w:spacing w:after="120"/>
      <w:ind w:left="5670"/>
    </w:pPr>
    <w:rPr>
      <w:rFonts w:ascii="Times New Roman" w:hAnsi="Times New Roman"/>
      <w:sz w:val="26"/>
    </w:rPr>
  </w:style>
  <w:style w:type="paragraph" w:customStyle="1" w:styleId="PODP">
    <w:name w:val="PODP"/>
    <w:rsid w:val="00624394"/>
    <w:pPr>
      <w:tabs>
        <w:tab w:val="left" w:pos="6804"/>
      </w:tabs>
      <w:spacing w:before="720" w:line="280" w:lineRule="exact"/>
    </w:pPr>
    <w:rPr>
      <w:rFonts w:ascii="Times New Roman" w:hAnsi="Times New Roman"/>
      <w:noProof/>
      <w:sz w:val="30"/>
    </w:rPr>
  </w:style>
  <w:style w:type="paragraph" w:customStyle="1" w:styleId="ab">
    <w:name w:val="РАЗДЕЛ"/>
    <w:basedOn w:val="a"/>
    <w:rsid w:val="00461A85"/>
    <w:pPr>
      <w:keepNext/>
      <w:keepLines/>
      <w:tabs>
        <w:tab w:val="left" w:pos="2268"/>
      </w:tabs>
      <w:overflowPunct w:val="0"/>
      <w:autoSpaceDE w:val="0"/>
      <w:autoSpaceDN w:val="0"/>
      <w:adjustRightInd w:val="0"/>
      <w:spacing w:before="240" w:after="240" w:line="240" w:lineRule="auto"/>
      <w:ind w:left="567" w:right="567"/>
      <w:jc w:val="center"/>
      <w:textAlignment w:val="baseline"/>
    </w:pPr>
    <w:rPr>
      <w:b/>
      <w:caps/>
      <w:szCs w:val="20"/>
      <w:lang w:eastAsia="ru-RU"/>
    </w:rPr>
  </w:style>
  <w:style w:type="paragraph" w:customStyle="1" w:styleId="ac">
    <w:name w:val="принят"/>
    <w:basedOn w:val="a"/>
    <w:next w:val="a"/>
    <w:rsid w:val="00461A85"/>
    <w:pPr>
      <w:tabs>
        <w:tab w:val="right" w:pos="9072"/>
      </w:tabs>
      <w:overflowPunct w:val="0"/>
      <w:autoSpaceDE w:val="0"/>
      <w:autoSpaceDN w:val="0"/>
      <w:adjustRightInd w:val="0"/>
      <w:spacing w:after="240" w:line="240" w:lineRule="auto"/>
      <w:ind w:left="709" w:right="709"/>
      <w:textAlignment w:val="baseline"/>
    </w:pPr>
    <w:rPr>
      <w:noProof/>
      <w:sz w:val="26"/>
      <w:szCs w:val="20"/>
      <w:lang w:eastAsia="ru-RU"/>
    </w:rPr>
  </w:style>
  <w:style w:type="paragraph" w:customStyle="1" w:styleId="z3">
    <w:name w:val="z3"/>
    <w:basedOn w:val="a"/>
    <w:next w:val="a"/>
    <w:link w:val="z30"/>
    <w:rsid w:val="00461A85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20"/>
      <w:szCs w:val="20"/>
      <w:lang w:eastAsia="ru-RU"/>
    </w:rPr>
  </w:style>
  <w:style w:type="character" w:customStyle="1" w:styleId="z30">
    <w:name w:val="z3 Знак"/>
    <w:link w:val="z3"/>
    <w:locked/>
    <w:rsid w:val="00461A85"/>
    <w:rPr>
      <w:rFonts w:ascii="Times New Roman" w:hAnsi="Times New Roman"/>
      <w:b/>
      <w:sz w:val="20"/>
      <w:lang w:eastAsia="ru-RU"/>
    </w:rPr>
  </w:style>
  <w:style w:type="character" w:customStyle="1" w:styleId="XB">
    <w:name w:val="XB"/>
    <w:rsid w:val="00461A85"/>
    <w:rPr>
      <w:rFonts w:ascii="Times New Roman" w:hAnsi="Times New Roman"/>
      <w:b/>
      <w:lang w:val="ru-RU"/>
    </w:rPr>
  </w:style>
  <w:style w:type="character" w:styleId="ad">
    <w:name w:val="Hyperlink"/>
    <w:semiHidden/>
    <w:rsid w:val="00461A85"/>
    <w:rPr>
      <w:rFonts w:cs="Times New Roman"/>
      <w:color w:val="0000FF"/>
      <w:u w:val="single"/>
    </w:rPr>
  </w:style>
  <w:style w:type="paragraph" w:customStyle="1" w:styleId="FORMATTEXT">
    <w:name w:val=".FORMATTEXT"/>
    <w:rsid w:val="000541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D14D57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1">
    <w:name w:val="Рецензия1"/>
    <w:hidden/>
    <w:uiPriority w:val="99"/>
    <w:semiHidden/>
    <w:rsid w:val="00AE669F"/>
    <w:rPr>
      <w:rFonts w:ascii="Times New Roman" w:hAnsi="Times New Roman"/>
      <w:sz w:val="30"/>
      <w:szCs w:val="22"/>
      <w:lang w:eastAsia="en-US"/>
    </w:rPr>
  </w:style>
  <w:style w:type="paragraph" w:styleId="ae">
    <w:name w:val="footer"/>
    <w:basedOn w:val="a"/>
    <w:link w:val="af"/>
    <w:rsid w:val="00EC26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C26DA"/>
    <w:rPr>
      <w:rFonts w:ascii="Times New Roman" w:hAnsi="Times New Roman"/>
      <w:sz w:val="30"/>
      <w:szCs w:val="22"/>
      <w:lang w:eastAsia="en-US"/>
    </w:rPr>
  </w:style>
  <w:style w:type="paragraph" w:customStyle="1" w:styleId="11">
    <w:name w:val="Знак1 Знак Знак1 Знак Знак Знак Знак"/>
    <w:basedOn w:val="a"/>
    <w:autoRedefine/>
    <w:rsid w:val="009345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0">
    <w:name w:val="Знак Знак Знак Знак"/>
    <w:basedOn w:val="a"/>
    <w:autoRedefine/>
    <w:rsid w:val="000A4F8A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underpoint">
    <w:name w:val="underpoint"/>
    <w:basedOn w:val="a"/>
    <w:rsid w:val="00907EB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locked/>
    <w:rsid w:val="00096E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АТЬЯ"/>
    <w:rsid w:val="00626445"/>
    <w:pPr>
      <w:keepNext/>
      <w:keepLines/>
      <w:overflowPunct w:val="0"/>
      <w:autoSpaceDE w:val="0"/>
      <w:autoSpaceDN w:val="0"/>
      <w:adjustRightInd w:val="0"/>
      <w:spacing w:before="240" w:after="240"/>
      <w:ind w:left="2410" w:right="255" w:hanging="1701"/>
      <w:textAlignment w:val="baseline"/>
    </w:pPr>
    <w:rPr>
      <w:rFonts w:ascii="Times New Roman" w:eastAsia="Times New Roman" w:hAnsi="Times New Roman"/>
      <w:b/>
      <w:noProof/>
      <w:color w:val="000000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1A"/>
    <w:pPr>
      <w:spacing w:after="200" w:line="276" w:lineRule="auto"/>
    </w:pPr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3B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83B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ConsPlusCell">
    <w:name w:val="ConsPlusCell"/>
    <w:uiPriority w:val="99"/>
    <w:rsid w:val="00183B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83B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183B09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link w:val="a3"/>
    <w:locked/>
    <w:rsid w:val="00183B09"/>
    <w:rPr>
      <w:rFonts w:ascii="Times New Roman" w:hAnsi="Times New Roman" w:cs="Times New Roman"/>
      <w:sz w:val="30"/>
    </w:rPr>
  </w:style>
  <w:style w:type="paragraph" w:styleId="a5">
    <w:name w:val="annotation text"/>
    <w:basedOn w:val="a"/>
    <w:link w:val="a6"/>
    <w:semiHidden/>
    <w:rsid w:val="00640188"/>
    <w:rPr>
      <w:sz w:val="20"/>
      <w:szCs w:val="20"/>
    </w:rPr>
  </w:style>
  <w:style w:type="character" w:customStyle="1" w:styleId="a6">
    <w:name w:val="Текст примечания Знак"/>
    <w:link w:val="a5"/>
    <w:locked/>
    <w:rsid w:val="00640188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semiHidden/>
    <w:rsid w:val="00FB1B20"/>
    <w:rPr>
      <w:rFonts w:cs="Times New Roman"/>
      <w:sz w:val="16"/>
      <w:szCs w:val="16"/>
    </w:rPr>
  </w:style>
  <w:style w:type="paragraph" w:styleId="a8">
    <w:name w:val="Balloon Text"/>
    <w:basedOn w:val="a"/>
    <w:link w:val="a9"/>
    <w:semiHidden/>
    <w:rsid w:val="007F35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7F35C4"/>
    <w:rPr>
      <w:rFonts w:ascii="Tahoma" w:hAnsi="Tahoma" w:cs="Tahoma"/>
      <w:sz w:val="16"/>
      <w:szCs w:val="16"/>
    </w:rPr>
  </w:style>
  <w:style w:type="paragraph" w:customStyle="1" w:styleId="Z1">
    <w:name w:val="Z1"/>
    <w:autoRedefine/>
    <w:rsid w:val="006F17C0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rFonts w:ascii="Times New Roman" w:hAnsi="Times New Roman"/>
      <w:b/>
      <w:caps/>
      <w:spacing w:val="120"/>
      <w:sz w:val="52"/>
      <w:szCs w:val="52"/>
    </w:rPr>
  </w:style>
  <w:style w:type="paragraph" w:customStyle="1" w:styleId="Z2">
    <w:name w:val="Z2"/>
    <w:autoRedefine/>
    <w:rsid w:val="00ED6824"/>
    <w:pPr>
      <w:overflowPunct w:val="0"/>
      <w:autoSpaceDE w:val="0"/>
      <w:autoSpaceDN w:val="0"/>
      <w:adjustRightInd w:val="0"/>
      <w:spacing w:line="500" w:lineRule="exact"/>
      <w:jc w:val="center"/>
      <w:textAlignment w:val="baseline"/>
    </w:pPr>
    <w:rPr>
      <w:rFonts w:ascii="Times New Roman" w:hAnsi="Times New Roman"/>
      <w:b/>
      <w:caps/>
      <w:spacing w:val="80"/>
      <w:sz w:val="52"/>
      <w:szCs w:val="52"/>
    </w:rPr>
  </w:style>
  <w:style w:type="paragraph" w:customStyle="1" w:styleId="aa">
    <w:name w:val="внесен"/>
    <w:basedOn w:val="a"/>
    <w:rsid w:val="00624394"/>
    <w:pPr>
      <w:overflowPunct w:val="0"/>
      <w:autoSpaceDE w:val="0"/>
      <w:autoSpaceDN w:val="0"/>
      <w:adjustRightInd w:val="0"/>
      <w:spacing w:after="0" w:line="240" w:lineRule="auto"/>
      <w:ind w:left="5103"/>
      <w:textAlignment w:val="baseline"/>
    </w:pPr>
    <w:rPr>
      <w:sz w:val="26"/>
      <w:szCs w:val="26"/>
      <w:lang w:eastAsia="ru-RU"/>
    </w:rPr>
  </w:style>
  <w:style w:type="paragraph" w:customStyle="1" w:styleId="PR">
    <w:name w:val="PR"/>
    <w:rsid w:val="00624394"/>
    <w:pPr>
      <w:keepNext/>
      <w:keepLines/>
      <w:spacing w:after="120"/>
      <w:ind w:left="5670"/>
    </w:pPr>
    <w:rPr>
      <w:rFonts w:ascii="Times New Roman" w:hAnsi="Times New Roman"/>
      <w:sz w:val="26"/>
    </w:rPr>
  </w:style>
  <w:style w:type="paragraph" w:customStyle="1" w:styleId="PODP">
    <w:name w:val="PODP"/>
    <w:rsid w:val="00624394"/>
    <w:pPr>
      <w:tabs>
        <w:tab w:val="left" w:pos="6804"/>
      </w:tabs>
      <w:spacing w:before="720" w:line="280" w:lineRule="exact"/>
    </w:pPr>
    <w:rPr>
      <w:rFonts w:ascii="Times New Roman" w:hAnsi="Times New Roman"/>
      <w:noProof/>
      <w:sz w:val="30"/>
    </w:rPr>
  </w:style>
  <w:style w:type="paragraph" w:customStyle="1" w:styleId="ab">
    <w:name w:val="РАЗДЕЛ"/>
    <w:basedOn w:val="a"/>
    <w:rsid w:val="00461A85"/>
    <w:pPr>
      <w:keepNext/>
      <w:keepLines/>
      <w:tabs>
        <w:tab w:val="left" w:pos="2268"/>
      </w:tabs>
      <w:overflowPunct w:val="0"/>
      <w:autoSpaceDE w:val="0"/>
      <w:autoSpaceDN w:val="0"/>
      <w:adjustRightInd w:val="0"/>
      <w:spacing w:before="240" w:after="240" w:line="240" w:lineRule="auto"/>
      <w:ind w:left="567" w:right="567"/>
      <w:jc w:val="center"/>
      <w:textAlignment w:val="baseline"/>
    </w:pPr>
    <w:rPr>
      <w:b/>
      <w:caps/>
      <w:szCs w:val="20"/>
      <w:lang w:eastAsia="ru-RU"/>
    </w:rPr>
  </w:style>
  <w:style w:type="paragraph" w:customStyle="1" w:styleId="ac">
    <w:name w:val="принят"/>
    <w:basedOn w:val="a"/>
    <w:next w:val="a"/>
    <w:rsid w:val="00461A85"/>
    <w:pPr>
      <w:tabs>
        <w:tab w:val="right" w:pos="9072"/>
      </w:tabs>
      <w:overflowPunct w:val="0"/>
      <w:autoSpaceDE w:val="0"/>
      <w:autoSpaceDN w:val="0"/>
      <w:adjustRightInd w:val="0"/>
      <w:spacing w:after="240" w:line="240" w:lineRule="auto"/>
      <w:ind w:left="709" w:right="709"/>
      <w:textAlignment w:val="baseline"/>
    </w:pPr>
    <w:rPr>
      <w:noProof/>
      <w:sz w:val="26"/>
      <w:szCs w:val="20"/>
      <w:lang w:eastAsia="ru-RU"/>
    </w:rPr>
  </w:style>
  <w:style w:type="paragraph" w:customStyle="1" w:styleId="z3">
    <w:name w:val="z3"/>
    <w:basedOn w:val="a"/>
    <w:next w:val="a"/>
    <w:link w:val="z30"/>
    <w:rsid w:val="00461A85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20"/>
      <w:szCs w:val="20"/>
      <w:lang w:eastAsia="ru-RU"/>
    </w:rPr>
  </w:style>
  <w:style w:type="character" w:customStyle="1" w:styleId="z30">
    <w:name w:val="z3 Знак"/>
    <w:link w:val="z3"/>
    <w:locked/>
    <w:rsid w:val="00461A85"/>
    <w:rPr>
      <w:rFonts w:ascii="Times New Roman" w:hAnsi="Times New Roman"/>
      <w:b/>
      <w:sz w:val="20"/>
      <w:lang w:eastAsia="ru-RU"/>
    </w:rPr>
  </w:style>
  <w:style w:type="character" w:customStyle="1" w:styleId="XB">
    <w:name w:val="XB"/>
    <w:rsid w:val="00461A85"/>
    <w:rPr>
      <w:rFonts w:ascii="Times New Roman" w:hAnsi="Times New Roman"/>
      <w:b/>
      <w:lang w:val="ru-RU"/>
    </w:rPr>
  </w:style>
  <w:style w:type="character" w:styleId="ad">
    <w:name w:val="Hyperlink"/>
    <w:semiHidden/>
    <w:rsid w:val="00461A85"/>
    <w:rPr>
      <w:rFonts w:cs="Times New Roman"/>
      <w:color w:val="0000FF"/>
      <w:u w:val="single"/>
    </w:rPr>
  </w:style>
  <w:style w:type="paragraph" w:customStyle="1" w:styleId="FORMATTEXT">
    <w:name w:val=".FORMATTEXT"/>
    <w:rsid w:val="000541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D14D57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1">
    <w:name w:val="Рецензия1"/>
    <w:hidden/>
    <w:uiPriority w:val="99"/>
    <w:semiHidden/>
    <w:rsid w:val="00AE669F"/>
    <w:rPr>
      <w:rFonts w:ascii="Times New Roman" w:hAnsi="Times New Roman"/>
      <w:sz w:val="30"/>
      <w:szCs w:val="22"/>
      <w:lang w:eastAsia="en-US"/>
    </w:rPr>
  </w:style>
  <w:style w:type="paragraph" w:styleId="ae">
    <w:name w:val="footer"/>
    <w:basedOn w:val="a"/>
    <w:link w:val="af"/>
    <w:rsid w:val="00EC26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C26DA"/>
    <w:rPr>
      <w:rFonts w:ascii="Times New Roman" w:hAnsi="Times New Roman"/>
      <w:sz w:val="30"/>
      <w:szCs w:val="22"/>
      <w:lang w:eastAsia="en-US"/>
    </w:rPr>
  </w:style>
  <w:style w:type="paragraph" w:customStyle="1" w:styleId="11">
    <w:name w:val="Знак1 Знак Знак1 Знак Знак Знак Знак"/>
    <w:basedOn w:val="a"/>
    <w:autoRedefine/>
    <w:rsid w:val="009345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0">
    <w:name w:val="Знак Знак Знак Знак"/>
    <w:basedOn w:val="a"/>
    <w:autoRedefine/>
    <w:rsid w:val="000A4F8A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underpoint">
    <w:name w:val="underpoint"/>
    <w:basedOn w:val="a"/>
    <w:rsid w:val="00907EB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locked/>
    <w:rsid w:val="00096E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АТЬЯ"/>
    <w:rsid w:val="00626445"/>
    <w:pPr>
      <w:keepNext/>
      <w:keepLines/>
      <w:overflowPunct w:val="0"/>
      <w:autoSpaceDE w:val="0"/>
      <w:autoSpaceDN w:val="0"/>
      <w:adjustRightInd w:val="0"/>
      <w:spacing w:before="240" w:after="240"/>
      <w:ind w:left="2410" w:right="255" w:hanging="1701"/>
      <w:textAlignment w:val="baseline"/>
    </w:pPr>
    <w:rPr>
      <w:rFonts w:ascii="Times New Roman" w:eastAsia="Times New Roman" w:hAnsi="Times New Roman"/>
      <w:b/>
      <w:noProof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7852-4BCC-4FDF-9B78-59CAF456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4073</Words>
  <Characters>23221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DG Win&amp;Soft</Company>
  <LinksUpToDate>false</LinksUpToDate>
  <CharactersWithSpaces>27240</CharactersWithSpaces>
  <SharedDoc>false</SharedDoc>
  <HLinks>
    <vt:vector size="42" baseType="variant">
      <vt:variant>
        <vt:i4>4980828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consultantplus://offline/ref=3B3D82161A05B81BF84516B7FA72D2DDCD0C4BAE7109ADBE136C72543B8D2A284A0E2869B34FBDAE907EF3E445k6o8G</vt:lpwstr>
      </vt:variant>
      <vt:variant>
        <vt:lpwstr/>
      </vt:variant>
      <vt:variant>
        <vt:i4>4980821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consultantplus://offline/ref=3B3D82161A05B81BF84516B7FA72D2DDCD0C4BAE7109ADBE136C72543B8D2A284A0E2869B34FBDAE907EF3E740k6o7G</vt:lpwstr>
      </vt:variant>
      <vt:variant>
        <vt:lpwstr/>
      </vt:variant>
      <vt:variant>
        <vt:i4>1507423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consultantplus://offline/ref=D2F48B9345485B05BC867DBF0C84B08354C7DFFB04A602FC75C4D2AA9D73DEADC2C5C48B3B059CABF0FBC71DDC46N3M</vt:lpwstr>
      </vt:variant>
      <vt:variant>
        <vt:lpwstr/>
      </vt:variant>
      <vt:variant>
        <vt:i4>1179650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consultantplus://offline/ref=1BCE398E4DAD5C73195E4191371ECAB6B5ED426B7EC5AFF38C834C9A13D253FEB141A65D840C8392045B1792A1u2oDR</vt:lpwstr>
      </vt:variant>
      <vt:variant>
        <vt:lpwstr/>
      </vt:variant>
      <vt:variant>
        <vt:i4>5636179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consultantplus://offline/ref=53544ADB7F46D6C46D8402828F5EA4E7857012B4E4A28A574E42A612A5AB705BAEFA99F0049742F1111983D6D2RBkAL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327686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consultantplus://offline/ref=6EE3D17120E7873029FF2E6539848A514F5183446FFBC0C6D336D20810C25983D0188B519F3609BE07408A319FyEo5J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Irina</dc:creator>
  <cp:keywords/>
  <cp:lastModifiedBy>Daneika-Shilovich</cp:lastModifiedBy>
  <cp:revision>2</cp:revision>
  <cp:lastPrinted>2019-06-18T08:40:00Z</cp:lastPrinted>
  <dcterms:created xsi:type="dcterms:W3CDTF">2019-07-01T08:01:00Z</dcterms:created>
  <dcterms:modified xsi:type="dcterms:W3CDTF">2019-07-01T08:01:00Z</dcterms:modified>
</cp:coreProperties>
</file>