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F4" w:rsidRPr="00330244" w:rsidRDefault="001541F4" w:rsidP="001541F4">
      <w:pPr>
        <w:spacing w:line="280" w:lineRule="exact"/>
        <w:ind w:left="8505" w:firstLine="2552"/>
        <w:jc w:val="both"/>
        <w:rPr>
          <w:szCs w:val="30"/>
        </w:rPr>
      </w:pPr>
      <w:bookmarkStart w:id="0" w:name="_GoBack"/>
      <w:bookmarkEnd w:id="0"/>
      <w:r w:rsidRPr="00330244">
        <w:rPr>
          <w:szCs w:val="30"/>
        </w:rPr>
        <w:t>Приложение 1</w:t>
      </w:r>
      <w:r>
        <w:rPr>
          <w:szCs w:val="30"/>
        </w:rPr>
        <w:t>3</w:t>
      </w:r>
    </w:p>
    <w:p w:rsidR="001541F4" w:rsidRDefault="001541F4" w:rsidP="001541F4">
      <w:pPr>
        <w:spacing w:line="280" w:lineRule="exact"/>
        <w:ind w:left="8505" w:firstLine="2552"/>
        <w:jc w:val="both"/>
        <w:rPr>
          <w:spacing w:val="-8"/>
          <w:szCs w:val="30"/>
        </w:rPr>
      </w:pPr>
      <w:r w:rsidRPr="00776420">
        <w:rPr>
          <w:spacing w:val="-8"/>
          <w:szCs w:val="30"/>
        </w:rPr>
        <w:t xml:space="preserve">к приказу Министерства </w:t>
      </w:r>
    </w:p>
    <w:p w:rsidR="001541F4" w:rsidRDefault="001541F4" w:rsidP="001541F4">
      <w:pPr>
        <w:spacing w:line="280" w:lineRule="exact"/>
        <w:ind w:left="8505" w:firstLine="2552"/>
        <w:jc w:val="both"/>
        <w:rPr>
          <w:spacing w:val="-6"/>
          <w:szCs w:val="30"/>
        </w:rPr>
      </w:pPr>
      <w:r w:rsidRPr="00776420">
        <w:rPr>
          <w:spacing w:val="-8"/>
          <w:szCs w:val="30"/>
        </w:rPr>
        <w:t>по чрезвычайным ситуациям</w:t>
      </w:r>
    </w:p>
    <w:p w:rsidR="001541F4" w:rsidRDefault="001541F4" w:rsidP="001541F4">
      <w:pPr>
        <w:spacing w:line="280" w:lineRule="exact"/>
        <w:ind w:left="8505" w:firstLine="2552"/>
        <w:jc w:val="both"/>
        <w:rPr>
          <w:spacing w:val="-6"/>
          <w:szCs w:val="30"/>
        </w:rPr>
      </w:pPr>
      <w:r w:rsidRPr="00776420">
        <w:rPr>
          <w:spacing w:val="-6"/>
          <w:szCs w:val="30"/>
        </w:rPr>
        <w:t xml:space="preserve">Республики Беларусь </w:t>
      </w:r>
    </w:p>
    <w:p w:rsidR="001541F4" w:rsidRDefault="001541F4" w:rsidP="001541F4">
      <w:pPr>
        <w:spacing w:line="280" w:lineRule="exact"/>
        <w:ind w:left="11057"/>
        <w:jc w:val="both"/>
        <w:rPr>
          <w:szCs w:val="30"/>
        </w:rPr>
      </w:pPr>
      <w:r w:rsidRPr="00776420">
        <w:rPr>
          <w:spacing w:val="-6"/>
          <w:szCs w:val="30"/>
        </w:rPr>
        <w:t>15.01.2013 № 13</w:t>
      </w:r>
    </w:p>
    <w:p w:rsidR="005B6F38" w:rsidRPr="00330244" w:rsidRDefault="005B6F38" w:rsidP="000645F8">
      <w:pPr>
        <w:spacing w:line="280" w:lineRule="exact"/>
        <w:ind w:left="9072"/>
        <w:jc w:val="both"/>
        <w:rPr>
          <w:szCs w:val="30"/>
        </w:rPr>
      </w:pPr>
    </w:p>
    <w:p w:rsidR="000645F8" w:rsidRDefault="000645F8" w:rsidP="000645F8">
      <w:pPr>
        <w:spacing w:line="280" w:lineRule="exact"/>
        <w:ind w:left="9072"/>
        <w:jc w:val="both"/>
        <w:rPr>
          <w:szCs w:val="30"/>
        </w:rPr>
      </w:pPr>
    </w:p>
    <w:p w:rsidR="00523A91" w:rsidRPr="00697A80" w:rsidRDefault="00523A91" w:rsidP="00523A91">
      <w:pPr>
        <w:jc w:val="center"/>
        <w:rPr>
          <w:sz w:val="24"/>
          <w:szCs w:val="24"/>
        </w:rPr>
      </w:pPr>
    </w:p>
    <w:p w:rsidR="00523A91" w:rsidRPr="00F07C6C" w:rsidRDefault="00523A91" w:rsidP="00523A91">
      <w:pPr>
        <w:jc w:val="center"/>
        <w:rPr>
          <w:szCs w:val="30"/>
        </w:rPr>
      </w:pPr>
      <w:r w:rsidRPr="00F07C6C">
        <w:rPr>
          <w:szCs w:val="30"/>
        </w:rPr>
        <w:t>МИНИСТЕРСТВО ПО ЧРЕЗВЫЧАЙНЫМ СИТУАЦИЯМ</w:t>
      </w:r>
      <w:r>
        <w:rPr>
          <w:szCs w:val="30"/>
        </w:rPr>
        <w:t xml:space="preserve"> РЕСПУБЛИКИ БЕЛАРУСЬ</w:t>
      </w:r>
    </w:p>
    <w:p w:rsidR="00523A91" w:rsidRPr="0073694B" w:rsidRDefault="00523A91" w:rsidP="00523A91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73694B">
        <w:rPr>
          <w:rFonts w:ascii="Times New Roman" w:hAnsi="Times New Roman" w:cs="Times New Roman"/>
          <w:sz w:val="30"/>
          <w:szCs w:val="30"/>
          <w:u w:val="single"/>
        </w:rPr>
        <w:t xml:space="preserve">Департамент по надзору за безопасным ведением работ </w:t>
      </w:r>
      <w:proofErr w:type="spellStart"/>
      <w:r w:rsidR="002122D4" w:rsidRPr="00161DA0">
        <w:rPr>
          <w:rFonts w:ascii="Times New Roman" w:hAnsi="Times New Roman" w:cs="Times New Roman"/>
          <w:sz w:val="30"/>
          <w:szCs w:val="30"/>
          <w:u w:val="single"/>
        </w:rPr>
        <w:t>в</w:t>
      </w:r>
      <w:r w:rsidRPr="0073694B">
        <w:rPr>
          <w:rFonts w:ascii="Times New Roman" w:hAnsi="Times New Roman" w:cs="Times New Roman"/>
          <w:sz w:val="30"/>
          <w:szCs w:val="30"/>
          <w:u w:val="single"/>
        </w:rPr>
        <w:t>промышленности</w:t>
      </w:r>
      <w:proofErr w:type="spellEnd"/>
    </w:p>
    <w:p w:rsidR="00523A91" w:rsidRDefault="00523A91" w:rsidP="00523A91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контролирующего (надзорного) органа)</w:t>
      </w:r>
    </w:p>
    <w:p w:rsidR="00523A91" w:rsidRPr="0073694B" w:rsidRDefault="00523A91" w:rsidP="00523A91">
      <w:pPr>
        <w:jc w:val="center"/>
        <w:rPr>
          <w:sz w:val="24"/>
          <w:szCs w:val="24"/>
        </w:rPr>
      </w:pPr>
    </w:p>
    <w:p w:rsidR="00523A91" w:rsidRPr="00236013" w:rsidRDefault="00523A91" w:rsidP="00523A9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236013">
        <w:rPr>
          <w:rFonts w:ascii="Times New Roman" w:hAnsi="Times New Roman" w:cs="Times New Roman"/>
          <w:sz w:val="30"/>
          <w:szCs w:val="30"/>
        </w:rPr>
        <w:t>Государственный надзор за соблюдением требований технических регламентов</w:t>
      </w:r>
    </w:p>
    <w:p w:rsidR="00523A91" w:rsidRPr="0073694B" w:rsidRDefault="00523A91" w:rsidP="00523A91">
      <w:pPr>
        <w:pStyle w:val="ConsPlusNormal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73694B">
        <w:rPr>
          <w:rFonts w:ascii="Times New Roman" w:hAnsi="Times New Roman" w:cs="Times New Roman"/>
          <w:sz w:val="30"/>
          <w:szCs w:val="30"/>
        </w:rPr>
        <w:t xml:space="preserve">Таможенного союза, Евразийского экономического союза в области промышленной безопасности </w:t>
      </w:r>
      <w:r>
        <w:rPr>
          <w:rFonts w:ascii="Times New Roman" w:hAnsi="Times New Roman" w:cs="Times New Roman"/>
          <w:sz w:val="30"/>
          <w:szCs w:val="30"/>
        </w:rPr>
        <w:br/>
      </w:r>
      <w:r w:rsidRPr="00865157">
        <w:rPr>
          <w:rFonts w:ascii="Times New Roman" w:hAnsi="Times New Roman" w:cs="Times New Roman"/>
          <w:sz w:val="30"/>
          <w:szCs w:val="30"/>
          <w:u w:val="single"/>
        </w:rPr>
        <w:t>(</w:t>
      </w:r>
      <w:proofErr w:type="gramStart"/>
      <w:r w:rsidRPr="00865157">
        <w:rPr>
          <w:rFonts w:ascii="Times New Roman" w:hAnsi="Times New Roman" w:cs="Times New Roman"/>
          <w:sz w:val="30"/>
          <w:szCs w:val="30"/>
          <w:u w:val="single"/>
        </w:rPr>
        <w:t>ТР</w:t>
      </w:r>
      <w:proofErr w:type="gramEnd"/>
      <w:r w:rsidRPr="00865157">
        <w:rPr>
          <w:rFonts w:ascii="Times New Roman" w:hAnsi="Times New Roman" w:cs="Times New Roman"/>
          <w:sz w:val="30"/>
          <w:szCs w:val="30"/>
          <w:u w:val="single"/>
        </w:rPr>
        <w:t xml:space="preserve"> ТС 0</w:t>
      </w:r>
      <w:r>
        <w:rPr>
          <w:rFonts w:ascii="Times New Roman" w:hAnsi="Times New Roman" w:cs="Times New Roman"/>
          <w:sz w:val="30"/>
          <w:szCs w:val="30"/>
          <w:u w:val="single"/>
        </w:rPr>
        <w:t>11</w:t>
      </w:r>
      <w:r w:rsidRPr="0073694B">
        <w:rPr>
          <w:rFonts w:ascii="Times New Roman" w:hAnsi="Times New Roman" w:cs="Times New Roman"/>
          <w:sz w:val="30"/>
          <w:szCs w:val="30"/>
          <w:u w:val="single"/>
        </w:rPr>
        <w:t>/201</w:t>
      </w:r>
      <w:r>
        <w:rPr>
          <w:rFonts w:ascii="Times New Roman" w:hAnsi="Times New Roman" w:cs="Times New Roman"/>
          <w:sz w:val="30"/>
          <w:szCs w:val="30"/>
          <w:u w:val="single"/>
        </w:rPr>
        <w:t>1</w:t>
      </w:r>
      <w:r w:rsidRPr="0073694B">
        <w:rPr>
          <w:rFonts w:ascii="Times New Roman" w:hAnsi="Times New Roman" w:cs="Times New Roman"/>
          <w:sz w:val="30"/>
          <w:szCs w:val="30"/>
          <w:u w:val="single"/>
        </w:rPr>
        <w:t xml:space="preserve"> «</w:t>
      </w:r>
      <w:r>
        <w:rPr>
          <w:rFonts w:ascii="Times New Roman" w:hAnsi="Times New Roman" w:cs="Times New Roman"/>
          <w:sz w:val="30"/>
          <w:szCs w:val="30"/>
          <w:u w:val="single"/>
        </w:rPr>
        <w:t>Безопасность лифтов</w:t>
      </w:r>
      <w:r w:rsidRPr="0073694B">
        <w:rPr>
          <w:rFonts w:ascii="Times New Roman" w:hAnsi="Times New Roman" w:cs="Times New Roman"/>
          <w:sz w:val="30"/>
          <w:szCs w:val="30"/>
          <w:u w:val="single"/>
        </w:rPr>
        <w:t>»)</w:t>
      </w:r>
    </w:p>
    <w:p w:rsidR="00523A91" w:rsidRPr="0073694B" w:rsidRDefault="00523A91" w:rsidP="00523A91">
      <w:pPr>
        <w:jc w:val="center"/>
        <w:rPr>
          <w:sz w:val="24"/>
          <w:szCs w:val="24"/>
        </w:rPr>
      </w:pPr>
      <w:proofErr w:type="gramStart"/>
      <w:r w:rsidRPr="0073694B">
        <w:rPr>
          <w:sz w:val="24"/>
          <w:szCs w:val="24"/>
        </w:rPr>
        <w:t xml:space="preserve">(сфера контроля (надзора) </w:t>
      </w:r>
      <w:proofErr w:type="gramEnd"/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7"/>
        <w:gridCol w:w="2384"/>
      </w:tblGrid>
      <w:tr w:rsidR="00523A91" w:rsidRPr="00893669" w:rsidTr="00523A91">
        <w:trPr>
          <w:trHeight w:val="18"/>
        </w:trPr>
        <w:tc>
          <w:tcPr>
            <w:tcW w:w="7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A91" w:rsidRPr="00B750C4" w:rsidRDefault="00523A91" w:rsidP="00523A91">
            <w:pPr>
              <w:tabs>
                <w:tab w:val="left" w:pos="7229"/>
              </w:tabs>
              <w:spacing w:line="280" w:lineRule="exact"/>
              <w:ind w:left="-675" w:right="-2236" w:firstLine="675"/>
              <w:jc w:val="both"/>
              <w:rPr>
                <w:sz w:val="24"/>
                <w:szCs w:val="24"/>
              </w:rPr>
            </w:pPr>
          </w:p>
          <w:p w:rsidR="00523A91" w:rsidRPr="00236013" w:rsidRDefault="00523A91" w:rsidP="00523A91">
            <w:pPr>
              <w:tabs>
                <w:tab w:val="left" w:pos="7229"/>
              </w:tabs>
              <w:spacing w:line="280" w:lineRule="exact"/>
              <w:ind w:left="-675" w:right="-2236" w:firstLine="675"/>
              <w:jc w:val="both"/>
              <w:rPr>
                <w:b/>
                <w:szCs w:val="30"/>
              </w:rPr>
            </w:pPr>
            <w:r w:rsidRPr="00236013">
              <w:rPr>
                <w:szCs w:val="30"/>
              </w:rPr>
              <w:t>КОНТРОЛЬНЫЙ СПИСОК ВОПРОСОВ (ЧЕК-ЛИСТ)№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3A91" w:rsidRPr="00893669" w:rsidRDefault="00523A91" w:rsidP="00523A91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</w:tr>
    </w:tbl>
    <w:p w:rsidR="00523A91" w:rsidRPr="00B750C4" w:rsidRDefault="00523A91" w:rsidP="00523A91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986"/>
        <w:gridCol w:w="3822"/>
        <w:gridCol w:w="929"/>
        <w:gridCol w:w="5285"/>
      </w:tblGrid>
      <w:tr w:rsidR="00523A91" w:rsidRPr="00893669" w:rsidTr="00523A91">
        <w:trPr>
          <w:trHeight w:val="391"/>
        </w:trPr>
        <w:tc>
          <w:tcPr>
            <w:tcW w:w="2986" w:type="dxa"/>
            <w:vMerge w:val="restart"/>
            <w:shd w:val="clear" w:color="auto" w:fill="auto"/>
            <w:vAlign w:val="center"/>
          </w:tcPr>
          <w:p w:rsidR="00523A91" w:rsidRPr="00236013" w:rsidRDefault="00523A91" w:rsidP="00523A91">
            <w:pPr>
              <w:ind w:right="-141"/>
              <w:jc w:val="both"/>
              <w:rPr>
                <w:szCs w:val="30"/>
              </w:rPr>
            </w:pPr>
            <w:r w:rsidRPr="00236013">
              <w:rPr>
                <w:szCs w:val="30"/>
              </w:rPr>
              <w:t xml:space="preserve">Чек-лист заполнен </w:t>
            </w:r>
            <w:proofErr w:type="gramStart"/>
            <w:r w:rsidRPr="00236013">
              <w:rPr>
                <w:szCs w:val="30"/>
              </w:rPr>
              <w:t>с</w:t>
            </w:r>
            <w:proofErr w:type="gramEnd"/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A91" w:rsidRPr="00893669" w:rsidRDefault="00523A91" w:rsidP="00523A91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523A91" w:rsidRPr="00236013" w:rsidRDefault="00523A91" w:rsidP="00523A91">
            <w:pPr>
              <w:jc w:val="both"/>
              <w:rPr>
                <w:szCs w:val="30"/>
              </w:rPr>
            </w:pPr>
            <w:r w:rsidRPr="00236013">
              <w:rPr>
                <w:szCs w:val="30"/>
              </w:rPr>
              <w:t>по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A91" w:rsidRPr="00893669" w:rsidRDefault="00523A91" w:rsidP="00523A9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23A91" w:rsidRPr="00893669" w:rsidTr="00523A91">
        <w:trPr>
          <w:trHeight w:val="224"/>
        </w:trPr>
        <w:tc>
          <w:tcPr>
            <w:tcW w:w="2986" w:type="dxa"/>
            <w:vMerge/>
            <w:shd w:val="clear" w:color="auto" w:fill="auto"/>
          </w:tcPr>
          <w:p w:rsidR="00523A91" w:rsidRPr="00893669" w:rsidRDefault="00523A91" w:rsidP="00523A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auto" w:fill="auto"/>
          </w:tcPr>
          <w:p w:rsidR="00523A91" w:rsidRPr="00EB60FF" w:rsidRDefault="00523A91" w:rsidP="00523A91">
            <w:pPr>
              <w:jc w:val="center"/>
              <w:rPr>
                <w:sz w:val="24"/>
                <w:szCs w:val="24"/>
              </w:rPr>
            </w:pPr>
            <w:r w:rsidRPr="00EB60FF">
              <w:rPr>
                <w:sz w:val="24"/>
                <w:szCs w:val="24"/>
              </w:rPr>
              <w:t>(дата начала заполнения)</w:t>
            </w:r>
          </w:p>
        </w:tc>
        <w:tc>
          <w:tcPr>
            <w:tcW w:w="929" w:type="dxa"/>
            <w:vMerge/>
            <w:shd w:val="clear" w:color="auto" w:fill="auto"/>
          </w:tcPr>
          <w:p w:rsidR="00523A91" w:rsidRPr="00893669" w:rsidRDefault="00523A91" w:rsidP="00523A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5" w:type="dxa"/>
            <w:tcBorders>
              <w:top w:val="single" w:sz="4" w:space="0" w:color="auto"/>
            </w:tcBorders>
            <w:shd w:val="clear" w:color="auto" w:fill="auto"/>
          </w:tcPr>
          <w:p w:rsidR="00523A91" w:rsidRPr="00EB60FF" w:rsidRDefault="00523A91" w:rsidP="00523A91">
            <w:pPr>
              <w:jc w:val="center"/>
              <w:rPr>
                <w:sz w:val="24"/>
                <w:szCs w:val="24"/>
              </w:rPr>
            </w:pPr>
            <w:r w:rsidRPr="00EB60FF">
              <w:rPr>
                <w:sz w:val="24"/>
                <w:szCs w:val="24"/>
              </w:rPr>
              <w:t>(дата завершения заполнения)</w:t>
            </w:r>
          </w:p>
        </w:tc>
      </w:tr>
    </w:tbl>
    <w:p w:rsidR="00523A91" w:rsidRPr="00B750C4" w:rsidRDefault="00523A91" w:rsidP="00523A91">
      <w:pPr>
        <w:jc w:val="both"/>
        <w:rPr>
          <w:sz w:val="24"/>
          <w:szCs w:val="24"/>
        </w:rPr>
      </w:pPr>
    </w:p>
    <w:tbl>
      <w:tblPr>
        <w:tblW w:w="14868" w:type="dxa"/>
        <w:tblLook w:val="04A0"/>
      </w:tblPr>
      <w:tblGrid>
        <w:gridCol w:w="14868"/>
      </w:tblGrid>
      <w:tr w:rsidR="00523A91" w:rsidRPr="00893669" w:rsidTr="00523A91">
        <w:trPr>
          <w:trHeight w:val="221"/>
        </w:trPr>
        <w:tc>
          <w:tcPr>
            <w:tcW w:w="14868" w:type="dxa"/>
            <w:shd w:val="clear" w:color="auto" w:fill="auto"/>
            <w:vAlign w:val="center"/>
          </w:tcPr>
          <w:p w:rsidR="00523A91" w:rsidRPr="00236013" w:rsidRDefault="00523A91" w:rsidP="00523A91">
            <w:pPr>
              <w:jc w:val="both"/>
              <w:rPr>
                <w:szCs w:val="30"/>
              </w:rPr>
            </w:pPr>
            <w:r w:rsidRPr="00236013">
              <w:rPr>
                <w:szCs w:val="30"/>
              </w:rPr>
              <w:t>Чек-лист заполнен:</w:t>
            </w:r>
          </w:p>
          <w:p w:rsidR="00523A91" w:rsidRDefault="00523A91" w:rsidP="00523A91">
            <w:pPr>
              <w:jc w:val="both"/>
              <w:rPr>
                <w:szCs w:val="30"/>
              </w:rPr>
            </w:pPr>
            <w:r w:rsidRPr="00236013">
              <w:rPr>
                <w:szCs w:val="30"/>
              </w:rPr>
              <w:t>в ходе проверки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_______________________________</w:t>
            </w:r>
            <w:r w:rsidRPr="00236013">
              <w:rPr>
                <w:szCs w:val="30"/>
              </w:rPr>
              <w:t>субъекта</w:t>
            </w:r>
            <w:proofErr w:type="spellEnd"/>
            <w:r w:rsidRPr="00236013">
              <w:rPr>
                <w:szCs w:val="30"/>
              </w:rPr>
              <w:t xml:space="preserve"> проверки</w:t>
            </w:r>
          </w:p>
          <w:p w:rsidR="00523A91" w:rsidRPr="00F37285" w:rsidRDefault="00523A91" w:rsidP="00523A91">
            <w:pPr>
              <w:ind w:left="2127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4"/>
                <w:szCs w:val="24"/>
              </w:rPr>
              <w:t>(наименование субъекта проверки)</w:t>
            </w:r>
          </w:p>
        </w:tc>
      </w:tr>
    </w:tbl>
    <w:p w:rsidR="00523A91" w:rsidRPr="00B750C4" w:rsidRDefault="00523A91" w:rsidP="00523A91">
      <w:pPr>
        <w:jc w:val="both"/>
        <w:rPr>
          <w:sz w:val="24"/>
          <w:szCs w:val="24"/>
        </w:rPr>
      </w:pPr>
    </w:p>
    <w:p w:rsidR="00523A91" w:rsidRDefault="00523A91" w:rsidP="00523A91">
      <w:pPr>
        <w:rPr>
          <w:szCs w:val="30"/>
        </w:rPr>
      </w:pPr>
      <w:r w:rsidRPr="00236013">
        <w:rPr>
          <w:szCs w:val="30"/>
        </w:rPr>
        <w:t xml:space="preserve">Вид </w:t>
      </w:r>
      <w:proofErr w:type="spellStart"/>
      <w:r w:rsidRPr="00236013">
        <w:rPr>
          <w:szCs w:val="30"/>
        </w:rPr>
        <w:t>проверки</w:t>
      </w:r>
      <w:r w:rsidRPr="0073694B">
        <w:rPr>
          <w:sz w:val="20"/>
          <w:szCs w:val="20"/>
        </w:rPr>
        <w:t>__________________________</w:t>
      </w:r>
      <w:r>
        <w:rPr>
          <w:sz w:val="20"/>
          <w:szCs w:val="20"/>
        </w:rPr>
        <w:t>_____</w:t>
      </w:r>
      <w:r w:rsidRPr="00236013">
        <w:rPr>
          <w:szCs w:val="30"/>
        </w:rPr>
        <w:t>субъекта</w:t>
      </w:r>
      <w:proofErr w:type="spellEnd"/>
      <w:r w:rsidRPr="00236013">
        <w:rPr>
          <w:szCs w:val="30"/>
        </w:rPr>
        <w:t xml:space="preserve"> проверки</w:t>
      </w:r>
    </w:p>
    <w:p w:rsidR="00523A91" w:rsidRPr="00FD6B7D" w:rsidRDefault="00003FCD" w:rsidP="00523A91">
      <w:pPr>
        <w:rPr>
          <w:sz w:val="24"/>
          <w:szCs w:val="24"/>
        </w:rPr>
      </w:pPr>
      <w:r>
        <w:rPr>
          <w:sz w:val="24"/>
          <w:szCs w:val="24"/>
        </w:rPr>
        <w:t>(выборочная</w:t>
      </w:r>
      <w:r w:rsidR="00523A91" w:rsidRPr="00FD6B7D">
        <w:rPr>
          <w:sz w:val="24"/>
          <w:szCs w:val="24"/>
        </w:rPr>
        <w:t>, внеплановая)</w:t>
      </w:r>
    </w:p>
    <w:p w:rsidR="00523A91" w:rsidRPr="00B750C4" w:rsidRDefault="00523A91" w:rsidP="00523A91">
      <w:pPr>
        <w:jc w:val="both"/>
        <w:rPr>
          <w:sz w:val="24"/>
          <w:szCs w:val="24"/>
        </w:rPr>
      </w:pPr>
    </w:p>
    <w:p w:rsidR="00523A91" w:rsidRDefault="00523A91" w:rsidP="00523A91">
      <w:pPr>
        <w:jc w:val="both"/>
        <w:rPr>
          <w:szCs w:val="30"/>
        </w:rPr>
      </w:pPr>
    </w:p>
    <w:p w:rsidR="00523A91" w:rsidRDefault="00523A91" w:rsidP="00523A91">
      <w:pPr>
        <w:jc w:val="both"/>
        <w:rPr>
          <w:sz w:val="24"/>
          <w:szCs w:val="24"/>
        </w:rPr>
      </w:pPr>
    </w:p>
    <w:p w:rsidR="00523A91" w:rsidRDefault="00523A91" w:rsidP="00523A91">
      <w:pPr>
        <w:jc w:val="both"/>
        <w:rPr>
          <w:szCs w:val="30"/>
        </w:rPr>
      </w:pPr>
      <w:r>
        <w:rPr>
          <w:szCs w:val="30"/>
        </w:rPr>
        <w:lastRenderedPageBreak/>
        <w:t>в ходе анализа представленных субъектом проверки сведений по результатам направления контрольного списка вопросо</w:t>
      </w:r>
      <w:proofErr w:type="gramStart"/>
      <w:r>
        <w:rPr>
          <w:szCs w:val="30"/>
        </w:rPr>
        <w:t>в(</w:t>
      </w:r>
      <w:proofErr w:type="spellStart"/>
      <w:proofErr w:type="gramEnd"/>
      <w:r>
        <w:rPr>
          <w:szCs w:val="30"/>
        </w:rPr>
        <w:t>чек-листа</w:t>
      </w:r>
      <w:proofErr w:type="spellEnd"/>
      <w:r>
        <w:rPr>
          <w:szCs w:val="30"/>
        </w:rPr>
        <w:t>) ______________________________________________________________________________</w:t>
      </w:r>
    </w:p>
    <w:p w:rsidR="00523A91" w:rsidRDefault="00523A91" w:rsidP="00523A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(дата направления контрольного списка вопросов (</w:t>
      </w:r>
      <w:proofErr w:type="spellStart"/>
      <w:r>
        <w:rPr>
          <w:sz w:val="24"/>
          <w:szCs w:val="24"/>
        </w:rPr>
        <w:t>чек-листа</w:t>
      </w:r>
      <w:proofErr w:type="spellEnd"/>
      <w:r>
        <w:rPr>
          <w:sz w:val="24"/>
          <w:szCs w:val="24"/>
        </w:rPr>
        <w:t>)</w:t>
      </w:r>
      <w:proofErr w:type="gramEnd"/>
    </w:p>
    <w:p w:rsidR="00B67E6D" w:rsidRDefault="00B67E6D" w:rsidP="00523A91">
      <w:pPr>
        <w:jc w:val="both"/>
        <w:rPr>
          <w:sz w:val="24"/>
          <w:szCs w:val="24"/>
        </w:rPr>
      </w:pPr>
    </w:p>
    <w:p w:rsidR="00523A91" w:rsidRDefault="00523A91" w:rsidP="00523A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</w:p>
    <w:p w:rsidR="00523A91" w:rsidRDefault="00523A91" w:rsidP="00523A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(инициалы, фамилия, должность, контактный телефон проверяющего (руководителя проверки) или должностного лица, направившего </w:t>
      </w:r>
      <w:proofErr w:type="gramEnd"/>
    </w:p>
    <w:p w:rsidR="00523A91" w:rsidRPr="001F69B1" w:rsidRDefault="00523A91" w:rsidP="00523A91">
      <w:pPr>
        <w:jc w:val="both"/>
        <w:rPr>
          <w:szCs w:val="30"/>
        </w:rPr>
      </w:pPr>
      <w:r>
        <w:rPr>
          <w:szCs w:val="30"/>
        </w:rPr>
        <w:t>_________________________________________________________________________________________________</w:t>
      </w:r>
    </w:p>
    <w:p w:rsidR="00523A91" w:rsidRDefault="00523A91" w:rsidP="00523A91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список вопросов (чек-лист)</w:t>
      </w:r>
    </w:p>
    <w:p w:rsidR="00523A91" w:rsidRDefault="00523A91" w:rsidP="00523A91">
      <w:pPr>
        <w:jc w:val="both"/>
        <w:rPr>
          <w:sz w:val="24"/>
          <w:szCs w:val="24"/>
        </w:rPr>
      </w:pPr>
    </w:p>
    <w:p w:rsidR="00523A91" w:rsidRDefault="00523A91" w:rsidP="00523A91">
      <w:pPr>
        <w:jc w:val="center"/>
        <w:rPr>
          <w:szCs w:val="30"/>
        </w:rPr>
      </w:pPr>
      <w:r>
        <w:rPr>
          <w:szCs w:val="30"/>
        </w:rPr>
        <w:t>Необходимые характеристики объекта проверяемого субъекта</w:t>
      </w:r>
    </w:p>
    <w:p w:rsidR="00523A91" w:rsidRDefault="00523A91" w:rsidP="00523A91">
      <w:pPr>
        <w:jc w:val="center"/>
        <w:rPr>
          <w:szCs w:val="30"/>
        </w:rPr>
      </w:pPr>
    </w:p>
    <w:p w:rsidR="00523A91" w:rsidRDefault="00523A91" w:rsidP="00523A91">
      <w:pPr>
        <w:jc w:val="both"/>
        <w:rPr>
          <w:szCs w:val="30"/>
        </w:rPr>
      </w:pPr>
      <w:r>
        <w:rPr>
          <w:szCs w:val="30"/>
        </w:rPr>
        <w:t>Номенклатура используемой (применяемой) субъектом проверки продукции, в отношении которой заполнен контрольный список вопросов (чек-лист):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  <w:gridCol w:w="1701"/>
        <w:gridCol w:w="1701"/>
        <w:gridCol w:w="2268"/>
      </w:tblGrid>
      <w:tr w:rsidR="00523A91" w:rsidRPr="00F07C6C" w:rsidTr="00BB381D">
        <w:tc>
          <w:tcPr>
            <w:tcW w:w="9180" w:type="dxa"/>
          </w:tcPr>
          <w:p w:rsidR="00523A91" w:rsidRPr="00523A91" w:rsidRDefault="00523A91" w:rsidP="00523A91">
            <w:pPr>
              <w:jc w:val="center"/>
              <w:rPr>
                <w:sz w:val="26"/>
                <w:szCs w:val="26"/>
              </w:rPr>
            </w:pPr>
            <w:r w:rsidRPr="00523A91">
              <w:rPr>
                <w:sz w:val="26"/>
                <w:szCs w:val="26"/>
              </w:rPr>
              <w:t xml:space="preserve">Наименование объектов и технических устройств, используемых (применяемых) субъектом проверки, подпадающих под действие </w:t>
            </w:r>
            <w:proofErr w:type="gramStart"/>
            <w:r w:rsidRPr="00523A91">
              <w:rPr>
                <w:sz w:val="26"/>
                <w:szCs w:val="26"/>
              </w:rPr>
              <w:t>ТР</w:t>
            </w:r>
            <w:proofErr w:type="gramEnd"/>
            <w:r w:rsidRPr="00523A91">
              <w:rPr>
                <w:sz w:val="26"/>
                <w:szCs w:val="26"/>
              </w:rPr>
              <w:t xml:space="preserve"> ТС 0</w:t>
            </w:r>
            <w:r>
              <w:rPr>
                <w:sz w:val="26"/>
                <w:szCs w:val="26"/>
              </w:rPr>
              <w:t>11</w:t>
            </w:r>
            <w:r w:rsidRPr="00523A91">
              <w:rPr>
                <w:sz w:val="26"/>
                <w:szCs w:val="26"/>
              </w:rPr>
              <w:t>/201</w:t>
            </w:r>
            <w:r>
              <w:rPr>
                <w:sz w:val="26"/>
                <w:szCs w:val="26"/>
              </w:rPr>
              <w:t>1</w:t>
            </w:r>
            <w:r w:rsidRPr="00523A91">
              <w:rPr>
                <w:sz w:val="26"/>
                <w:szCs w:val="26"/>
              </w:rPr>
              <w:t xml:space="preserve">, подлежащих государственному надзору в области промышленной </w:t>
            </w:r>
            <w:r w:rsidR="002122D4" w:rsidRPr="003641D5">
              <w:rPr>
                <w:sz w:val="26"/>
                <w:szCs w:val="26"/>
              </w:rPr>
              <w:t>безопасности</w:t>
            </w:r>
            <w:r w:rsidRPr="00523A91">
              <w:rPr>
                <w:sz w:val="26"/>
                <w:szCs w:val="26"/>
              </w:rPr>
              <w:t xml:space="preserve">(в области надзора за безопасностью </w:t>
            </w:r>
            <w:r>
              <w:rPr>
                <w:sz w:val="26"/>
                <w:szCs w:val="26"/>
              </w:rPr>
              <w:t>подъемных сооружений и аттракционов</w:t>
            </w:r>
            <w:r w:rsidR="003641D5">
              <w:rPr>
                <w:sz w:val="26"/>
                <w:szCs w:val="26"/>
              </w:rPr>
              <w:t>)</w:t>
            </w:r>
          </w:p>
          <w:p w:rsidR="00523A91" w:rsidRPr="00523A91" w:rsidRDefault="00523A91" w:rsidP="00523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23A91" w:rsidRPr="00523A91" w:rsidRDefault="00523A91" w:rsidP="00523A91">
            <w:pPr>
              <w:jc w:val="center"/>
              <w:rPr>
                <w:sz w:val="26"/>
                <w:szCs w:val="26"/>
              </w:rPr>
            </w:pPr>
            <w:r w:rsidRPr="00523A91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</w:tcPr>
          <w:p w:rsidR="00523A91" w:rsidRPr="00523A91" w:rsidRDefault="00523A91" w:rsidP="00523A91">
            <w:pPr>
              <w:jc w:val="center"/>
              <w:rPr>
                <w:sz w:val="26"/>
                <w:szCs w:val="26"/>
              </w:rPr>
            </w:pPr>
            <w:r w:rsidRPr="00523A91">
              <w:rPr>
                <w:sz w:val="26"/>
                <w:szCs w:val="26"/>
              </w:rPr>
              <w:t>Нет</w:t>
            </w:r>
          </w:p>
        </w:tc>
        <w:tc>
          <w:tcPr>
            <w:tcW w:w="2268" w:type="dxa"/>
          </w:tcPr>
          <w:p w:rsidR="00523A91" w:rsidRPr="00523A91" w:rsidRDefault="00523A91" w:rsidP="00523A91">
            <w:pPr>
              <w:jc w:val="center"/>
              <w:rPr>
                <w:sz w:val="26"/>
                <w:szCs w:val="26"/>
              </w:rPr>
            </w:pPr>
            <w:r w:rsidRPr="00523A91">
              <w:rPr>
                <w:sz w:val="26"/>
                <w:szCs w:val="26"/>
              </w:rPr>
              <w:t>Количественный показатель</w:t>
            </w:r>
          </w:p>
        </w:tc>
      </w:tr>
      <w:tr w:rsidR="00523A91" w:rsidRPr="00F07C6C" w:rsidTr="00BB381D">
        <w:tc>
          <w:tcPr>
            <w:tcW w:w="9180" w:type="dxa"/>
          </w:tcPr>
          <w:p w:rsidR="00523A91" w:rsidRDefault="00523A91" w:rsidP="00523A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лифты электрические, за исключением малых грузовых</w:t>
            </w:r>
          </w:p>
          <w:p w:rsidR="00523A91" w:rsidRDefault="00523A91" w:rsidP="00523A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523A91" w:rsidRPr="00523A91" w:rsidRDefault="00523A91" w:rsidP="00523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23A91" w:rsidRPr="00523A91" w:rsidRDefault="00523A91" w:rsidP="00523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23A91" w:rsidRPr="00523A91" w:rsidRDefault="00523A91" w:rsidP="00523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23A91" w:rsidRPr="00523A91" w:rsidRDefault="00523A91" w:rsidP="00523A91">
            <w:pPr>
              <w:jc w:val="both"/>
              <w:rPr>
                <w:sz w:val="26"/>
                <w:szCs w:val="26"/>
              </w:rPr>
            </w:pPr>
          </w:p>
        </w:tc>
      </w:tr>
      <w:tr w:rsidR="00523A91" w:rsidRPr="00F07C6C" w:rsidTr="00BB381D">
        <w:tc>
          <w:tcPr>
            <w:tcW w:w="9180" w:type="dxa"/>
          </w:tcPr>
          <w:p w:rsidR="00523A91" w:rsidRDefault="00523A91" w:rsidP="00523A9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лифты гидравлические,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за исключением малых грузовых</w:t>
            </w:r>
          </w:p>
          <w:p w:rsidR="00523A91" w:rsidRPr="00523A91" w:rsidRDefault="00523A91" w:rsidP="00523A91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23A91" w:rsidRPr="00523A91" w:rsidRDefault="00523A91" w:rsidP="00523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23A91" w:rsidRPr="00523A91" w:rsidRDefault="00523A91" w:rsidP="00523A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23A91" w:rsidRPr="00523A91" w:rsidRDefault="00523A91" w:rsidP="00523A91">
            <w:pPr>
              <w:jc w:val="both"/>
              <w:rPr>
                <w:sz w:val="26"/>
                <w:szCs w:val="26"/>
              </w:rPr>
            </w:pPr>
          </w:p>
        </w:tc>
      </w:tr>
    </w:tbl>
    <w:p w:rsidR="00523A91" w:rsidRDefault="00523A91" w:rsidP="00523A91">
      <w:pPr>
        <w:jc w:val="both"/>
        <w:rPr>
          <w:szCs w:val="30"/>
        </w:rPr>
      </w:pPr>
    </w:p>
    <w:p w:rsidR="00523A91" w:rsidRDefault="00523A91" w:rsidP="00523A91">
      <w:pPr>
        <w:pStyle w:val="a8"/>
        <w:ind w:left="76"/>
        <w:jc w:val="center"/>
        <w:rPr>
          <w:szCs w:val="30"/>
        </w:rPr>
      </w:pPr>
      <w:r w:rsidRPr="00B025F1">
        <w:rPr>
          <w:szCs w:val="30"/>
        </w:rPr>
        <w:t>Сведения о проверяемом субъекте</w:t>
      </w:r>
    </w:p>
    <w:p w:rsidR="00523A91" w:rsidRDefault="00523A91" w:rsidP="00523A91">
      <w:pPr>
        <w:pStyle w:val="a8"/>
        <w:ind w:left="76"/>
        <w:rPr>
          <w:szCs w:val="30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1"/>
        <w:gridCol w:w="3697"/>
        <w:gridCol w:w="5146"/>
      </w:tblGrid>
      <w:tr w:rsidR="00523A91" w:rsidRPr="00B025F1" w:rsidTr="00BB381D">
        <w:tc>
          <w:tcPr>
            <w:tcW w:w="6041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697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146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523A91">
              <w:rPr>
                <w:sz w:val="26"/>
                <w:szCs w:val="26"/>
              </w:rPr>
              <w:t>Примечание</w:t>
            </w:r>
          </w:p>
        </w:tc>
      </w:tr>
      <w:tr w:rsidR="00523A91" w:rsidRPr="00B025F1" w:rsidTr="00BB381D">
        <w:tc>
          <w:tcPr>
            <w:tcW w:w="6041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523A91">
              <w:rPr>
                <w:sz w:val="26"/>
                <w:szCs w:val="26"/>
              </w:rPr>
              <w:t>Учетный номер плательщика</w:t>
            </w:r>
          </w:p>
        </w:tc>
        <w:tc>
          <w:tcPr>
            <w:tcW w:w="3697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146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23A91" w:rsidRPr="00B025F1" w:rsidTr="00BB381D">
        <w:tc>
          <w:tcPr>
            <w:tcW w:w="6041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523A91">
              <w:rPr>
                <w:sz w:val="26"/>
                <w:szCs w:val="26"/>
              </w:rPr>
              <w:t xml:space="preserve">Наименование (фамилия, собственное имя, отчество (если таковое имеется) проверяемого </w:t>
            </w:r>
            <w:r w:rsidRPr="00523A91">
              <w:rPr>
                <w:sz w:val="26"/>
                <w:szCs w:val="26"/>
              </w:rPr>
              <w:lastRenderedPageBreak/>
              <w:t>субъекта</w:t>
            </w:r>
            <w:proofErr w:type="gramEnd"/>
          </w:p>
        </w:tc>
        <w:tc>
          <w:tcPr>
            <w:tcW w:w="3697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146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23A91" w:rsidRPr="00B025F1" w:rsidTr="00BB381D">
        <w:tc>
          <w:tcPr>
            <w:tcW w:w="6041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523A91">
              <w:rPr>
                <w:sz w:val="26"/>
                <w:szCs w:val="26"/>
              </w:rPr>
              <w:lastRenderedPageBreak/>
              <w:t>Место нахождения проверяемого субъекта (объекта проверяемого субъекта)</w:t>
            </w:r>
          </w:p>
        </w:tc>
        <w:tc>
          <w:tcPr>
            <w:tcW w:w="3697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146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23A91" w:rsidRPr="00B025F1" w:rsidTr="00BB381D">
        <w:tc>
          <w:tcPr>
            <w:tcW w:w="6041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523A91">
              <w:rPr>
                <w:sz w:val="26"/>
                <w:szCs w:val="26"/>
              </w:rPr>
              <w:t>Место осуществления деятельности</w:t>
            </w:r>
          </w:p>
        </w:tc>
        <w:tc>
          <w:tcPr>
            <w:tcW w:w="3697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146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23A91" w:rsidRPr="00B025F1" w:rsidTr="00BB381D">
        <w:tc>
          <w:tcPr>
            <w:tcW w:w="6041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523A91">
              <w:rPr>
                <w:sz w:val="26"/>
                <w:szCs w:val="26"/>
              </w:rPr>
              <w:t>Осуществляемая проверяемым субъектом деятельность в области промышленной безопасности</w:t>
            </w:r>
          </w:p>
        </w:tc>
        <w:tc>
          <w:tcPr>
            <w:tcW w:w="3697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146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523A91" w:rsidRPr="00B025F1" w:rsidTr="00BB381D">
        <w:tc>
          <w:tcPr>
            <w:tcW w:w="6041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523A91">
              <w:rPr>
                <w:sz w:val="26"/>
                <w:szCs w:val="26"/>
              </w:rPr>
              <w:t xml:space="preserve">Сведения о проведенных предыдущих проверках иными контролирующими (надзорными) органами по вопросам соблюдения требований </w:t>
            </w:r>
            <w:proofErr w:type="gramStart"/>
            <w:r w:rsidRPr="00523A91">
              <w:rPr>
                <w:sz w:val="26"/>
                <w:szCs w:val="26"/>
              </w:rPr>
              <w:t>ТР</w:t>
            </w:r>
            <w:proofErr w:type="gramEnd"/>
            <w:r w:rsidRPr="00523A91">
              <w:rPr>
                <w:sz w:val="26"/>
                <w:szCs w:val="26"/>
              </w:rPr>
              <w:t xml:space="preserve"> ТС 0</w:t>
            </w:r>
            <w:r>
              <w:rPr>
                <w:sz w:val="26"/>
                <w:szCs w:val="26"/>
              </w:rPr>
              <w:t>11</w:t>
            </w:r>
            <w:r w:rsidRPr="00523A91">
              <w:rPr>
                <w:sz w:val="26"/>
                <w:szCs w:val="26"/>
              </w:rPr>
              <w:t>/201</w:t>
            </w:r>
            <w:r>
              <w:rPr>
                <w:sz w:val="26"/>
                <w:szCs w:val="26"/>
              </w:rPr>
              <w:t>1</w:t>
            </w:r>
            <w:r w:rsidRPr="00523A91">
              <w:rPr>
                <w:sz w:val="26"/>
                <w:szCs w:val="26"/>
              </w:rPr>
              <w:t xml:space="preserve"> (контролирующий орган, дата проведения, принятые меры)</w:t>
            </w:r>
          </w:p>
        </w:tc>
        <w:tc>
          <w:tcPr>
            <w:tcW w:w="3697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523A91">
              <w:rPr>
                <w:sz w:val="26"/>
                <w:szCs w:val="26"/>
              </w:rPr>
              <w:t>Были (если были, то указать контролирующий (надзорный) орган, номер и дату акта проверки, требования (предписания) об устранении нарушений)</w:t>
            </w:r>
            <w:proofErr w:type="gramEnd"/>
          </w:p>
        </w:tc>
        <w:tc>
          <w:tcPr>
            <w:tcW w:w="5146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523A91">
              <w:rPr>
                <w:sz w:val="26"/>
                <w:szCs w:val="26"/>
              </w:rPr>
              <w:t>Не было</w:t>
            </w:r>
          </w:p>
        </w:tc>
      </w:tr>
      <w:tr w:rsidR="00523A91" w:rsidRPr="00B025F1" w:rsidTr="00BB381D">
        <w:tc>
          <w:tcPr>
            <w:tcW w:w="6041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523A91">
              <w:rPr>
                <w:sz w:val="26"/>
                <w:szCs w:val="26"/>
              </w:rPr>
              <w:t>Фамилия, инициалы, должность, контактный телефон представителя (представителей) проверяемого субъекта</w:t>
            </w:r>
          </w:p>
        </w:tc>
        <w:tc>
          <w:tcPr>
            <w:tcW w:w="3697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5146" w:type="dxa"/>
          </w:tcPr>
          <w:p w:rsidR="00523A91" w:rsidRPr="00523A91" w:rsidRDefault="00523A91" w:rsidP="00523A91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523A91" w:rsidRDefault="00523A91" w:rsidP="00523A91">
      <w:pPr>
        <w:pStyle w:val="a8"/>
        <w:ind w:left="76"/>
        <w:jc w:val="center"/>
        <w:rPr>
          <w:szCs w:val="30"/>
        </w:rPr>
      </w:pPr>
    </w:p>
    <w:p w:rsidR="001E6FD9" w:rsidRDefault="001E6FD9" w:rsidP="001E6FD9">
      <w:pPr>
        <w:jc w:val="center"/>
        <w:rPr>
          <w:sz w:val="24"/>
          <w:szCs w:val="24"/>
        </w:rPr>
      </w:pPr>
      <w:r>
        <w:rPr>
          <w:szCs w:val="30"/>
        </w:rPr>
        <w:t>Требования к проверяемому субъекту, предъявляемые международными договорами Республики Беларусь, техническими регламентами Таможенного союза, Евразийского экономического союза</w:t>
      </w:r>
    </w:p>
    <w:p w:rsidR="00B04E78" w:rsidRPr="00C128BD" w:rsidRDefault="00B04E78" w:rsidP="00B04E78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835"/>
        <w:gridCol w:w="708"/>
        <w:gridCol w:w="709"/>
        <w:gridCol w:w="1418"/>
        <w:gridCol w:w="1701"/>
        <w:gridCol w:w="1275"/>
      </w:tblGrid>
      <w:tr w:rsidR="000645F8" w:rsidRPr="00B67E6D" w:rsidTr="000645F8">
        <w:tc>
          <w:tcPr>
            <w:tcW w:w="6204" w:type="dxa"/>
            <w:vAlign w:val="center"/>
          </w:tcPr>
          <w:p w:rsidR="000645F8" w:rsidRPr="00530959" w:rsidRDefault="000645F8" w:rsidP="000645F8">
            <w:pPr>
              <w:ind w:left="-57" w:right="-57"/>
              <w:jc w:val="both"/>
              <w:rPr>
                <w:spacing w:val="-6"/>
                <w:sz w:val="26"/>
                <w:szCs w:val="26"/>
              </w:rPr>
            </w:pPr>
            <w:r w:rsidRPr="00530959">
              <w:rPr>
                <w:spacing w:val="-6"/>
                <w:sz w:val="26"/>
                <w:szCs w:val="26"/>
              </w:rPr>
              <w:t>Перечень предъявляемых требований</w:t>
            </w:r>
          </w:p>
        </w:tc>
        <w:tc>
          <w:tcPr>
            <w:tcW w:w="2835" w:type="dxa"/>
            <w:vAlign w:val="center"/>
          </w:tcPr>
          <w:p w:rsidR="000645F8" w:rsidRPr="00530959" w:rsidRDefault="000645F8" w:rsidP="000645F8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530959">
              <w:rPr>
                <w:spacing w:val="-6"/>
                <w:sz w:val="26"/>
                <w:szCs w:val="26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708" w:type="dxa"/>
            <w:vAlign w:val="center"/>
          </w:tcPr>
          <w:p w:rsidR="000645F8" w:rsidRPr="00530959" w:rsidRDefault="000645F8" w:rsidP="000645F8">
            <w:pPr>
              <w:ind w:left="-57" w:right="-57"/>
              <w:jc w:val="both"/>
              <w:rPr>
                <w:spacing w:val="-6"/>
                <w:sz w:val="26"/>
                <w:szCs w:val="26"/>
              </w:rPr>
            </w:pPr>
            <w:r w:rsidRPr="00530959">
              <w:rPr>
                <w:spacing w:val="-6"/>
                <w:sz w:val="26"/>
                <w:szCs w:val="26"/>
              </w:rPr>
              <w:t>Да</w:t>
            </w:r>
          </w:p>
        </w:tc>
        <w:tc>
          <w:tcPr>
            <w:tcW w:w="709" w:type="dxa"/>
            <w:vAlign w:val="center"/>
          </w:tcPr>
          <w:p w:rsidR="000645F8" w:rsidRPr="00530959" w:rsidRDefault="000645F8" w:rsidP="000645F8">
            <w:pPr>
              <w:ind w:left="-57" w:right="-57"/>
              <w:jc w:val="both"/>
              <w:rPr>
                <w:spacing w:val="-6"/>
                <w:sz w:val="26"/>
                <w:szCs w:val="26"/>
              </w:rPr>
            </w:pPr>
            <w:r w:rsidRPr="00530959">
              <w:rPr>
                <w:spacing w:val="-6"/>
                <w:sz w:val="26"/>
                <w:szCs w:val="26"/>
              </w:rPr>
              <w:t>Нет</w:t>
            </w:r>
          </w:p>
        </w:tc>
        <w:tc>
          <w:tcPr>
            <w:tcW w:w="1418" w:type="dxa"/>
            <w:vAlign w:val="center"/>
          </w:tcPr>
          <w:p w:rsidR="000645F8" w:rsidRPr="00530959" w:rsidRDefault="000645F8" w:rsidP="000645F8">
            <w:pPr>
              <w:ind w:left="-57" w:right="-57"/>
              <w:jc w:val="both"/>
              <w:rPr>
                <w:spacing w:val="-6"/>
                <w:sz w:val="26"/>
                <w:szCs w:val="26"/>
              </w:rPr>
            </w:pPr>
            <w:r w:rsidRPr="00530959">
              <w:rPr>
                <w:spacing w:val="-6"/>
                <w:sz w:val="26"/>
                <w:szCs w:val="26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0645F8" w:rsidRPr="00530959" w:rsidRDefault="000645F8" w:rsidP="000645F8">
            <w:pPr>
              <w:ind w:left="-57" w:right="-57"/>
              <w:jc w:val="both"/>
              <w:rPr>
                <w:spacing w:val="-6"/>
                <w:sz w:val="26"/>
                <w:szCs w:val="26"/>
              </w:rPr>
            </w:pPr>
            <w:proofErr w:type="spellStart"/>
            <w:proofErr w:type="gramStart"/>
            <w:r w:rsidRPr="00530959">
              <w:rPr>
                <w:spacing w:val="-6"/>
                <w:sz w:val="26"/>
                <w:szCs w:val="26"/>
              </w:rPr>
              <w:t>Количествен</w:t>
            </w:r>
            <w:r>
              <w:rPr>
                <w:spacing w:val="-6"/>
                <w:sz w:val="26"/>
                <w:szCs w:val="26"/>
              </w:rPr>
              <w:t>-</w:t>
            </w:r>
            <w:r w:rsidRPr="00530959">
              <w:rPr>
                <w:spacing w:val="-6"/>
                <w:sz w:val="26"/>
                <w:szCs w:val="26"/>
              </w:rPr>
              <w:t>ный</w:t>
            </w:r>
            <w:proofErr w:type="spellEnd"/>
            <w:proofErr w:type="gramEnd"/>
            <w:r w:rsidRPr="00530959">
              <w:rPr>
                <w:spacing w:val="-6"/>
                <w:sz w:val="26"/>
                <w:szCs w:val="26"/>
              </w:rPr>
              <w:t xml:space="preserve"> показатель</w:t>
            </w:r>
          </w:p>
        </w:tc>
        <w:tc>
          <w:tcPr>
            <w:tcW w:w="1275" w:type="dxa"/>
            <w:vAlign w:val="center"/>
          </w:tcPr>
          <w:p w:rsidR="000645F8" w:rsidRPr="00530959" w:rsidRDefault="000645F8" w:rsidP="000645F8">
            <w:pPr>
              <w:ind w:left="-57" w:right="-113"/>
              <w:jc w:val="both"/>
              <w:rPr>
                <w:spacing w:val="-8"/>
                <w:sz w:val="26"/>
                <w:szCs w:val="26"/>
              </w:rPr>
            </w:pPr>
            <w:proofErr w:type="spellStart"/>
            <w:proofErr w:type="gramStart"/>
            <w:r w:rsidRPr="00530959">
              <w:rPr>
                <w:spacing w:val="-8"/>
                <w:sz w:val="26"/>
                <w:szCs w:val="26"/>
              </w:rPr>
              <w:t>Приме-чание</w:t>
            </w:r>
            <w:proofErr w:type="spellEnd"/>
            <w:proofErr w:type="gramEnd"/>
          </w:p>
        </w:tc>
      </w:tr>
      <w:tr w:rsidR="000645F8" w:rsidRPr="00B67E6D" w:rsidTr="000645F8">
        <w:tc>
          <w:tcPr>
            <w:tcW w:w="6204" w:type="dxa"/>
            <w:vAlign w:val="center"/>
          </w:tcPr>
          <w:p w:rsidR="000645F8" w:rsidRPr="00BB5504" w:rsidRDefault="000645F8" w:rsidP="001E6FD9">
            <w:pPr>
              <w:jc w:val="both"/>
              <w:rPr>
                <w:sz w:val="26"/>
                <w:szCs w:val="26"/>
              </w:rPr>
            </w:pPr>
            <w:r w:rsidRPr="00BB5504">
              <w:rPr>
                <w:sz w:val="26"/>
                <w:szCs w:val="26"/>
              </w:rPr>
              <w:t>Наличие документов, подтверждающих прохождение продукции, в отношении которой вступил</w:t>
            </w:r>
            <w:r>
              <w:rPr>
                <w:sz w:val="26"/>
                <w:szCs w:val="26"/>
              </w:rPr>
              <w:t>и</w:t>
            </w:r>
            <w:r w:rsidRPr="00BB5504">
              <w:rPr>
                <w:sz w:val="26"/>
                <w:szCs w:val="26"/>
              </w:rPr>
              <w:t xml:space="preserve"> в силу т</w:t>
            </w:r>
            <w:r w:rsidRPr="00BB5504">
              <w:rPr>
                <w:rFonts w:eastAsia="Times New Roman"/>
                <w:sz w:val="26"/>
                <w:szCs w:val="26"/>
                <w:lang w:eastAsia="ru-RU"/>
              </w:rPr>
              <w:t>ехнически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BB5504">
              <w:rPr>
                <w:rFonts w:eastAsia="Times New Roman"/>
                <w:sz w:val="26"/>
                <w:szCs w:val="26"/>
                <w:lang w:eastAsia="ru-RU"/>
              </w:rPr>
              <w:t xml:space="preserve"> регламент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ы Таможенного союза,</w:t>
            </w:r>
            <w:r w:rsidRPr="00BB5504">
              <w:rPr>
                <w:rFonts w:eastAsia="Times New Roman"/>
                <w:sz w:val="26"/>
                <w:szCs w:val="26"/>
                <w:lang w:eastAsia="ru-RU"/>
              </w:rPr>
              <w:t xml:space="preserve"> Евразийского экономического Союза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Pr="00BB5504">
              <w:rPr>
                <w:rFonts w:eastAsia="Times New Roman"/>
                <w:sz w:val="26"/>
                <w:szCs w:val="26"/>
                <w:lang w:eastAsia="ru-RU"/>
              </w:rPr>
              <w:t xml:space="preserve"> необходимых процедур оценки соответствия, установленных техническим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Pr="00BB5504">
              <w:rPr>
                <w:rFonts w:eastAsia="Times New Roman"/>
                <w:sz w:val="26"/>
                <w:szCs w:val="26"/>
                <w:lang w:eastAsia="ru-RU"/>
              </w:rPr>
              <w:t xml:space="preserve"> регламент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а</w:t>
            </w:r>
            <w:r w:rsidRPr="00BB5504">
              <w:rPr>
                <w:rFonts w:eastAsia="Times New Roman"/>
                <w:sz w:val="26"/>
                <w:szCs w:val="26"/>
                <w:lang w:eastAsia="ru-RU"/>
              </w:rPr>
              <w:t>м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и Таможенного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союза</w:t>
            </w: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,</w:t>
            </w:r>
            <w:r w:rsidRPr="00BB550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proofErr w:type="gramEnd"/>
            <w:r w:rsidRPr="00BB5504">
              <w:rPr>
                <w:rFonts w:eastAsia="Times New Roman"/>
                <w:sz w:val="26"/>
                <w:szCs w:val="26"/>
                <w:lang w:eastAsia="ru-RU"/>
              </w:rPr>
              <w:t>вразийского</w:t>
            </w:r>
            <w:proofErr w:type="spellEnd"/>
            <w:r w:rsidRPr="00BB5504">
              <w:rPr>
                <w:rFonts w:eastAsia="Times New Roman"/>
                <w:sz w:val="26"/>
                <w:szCs w:val="26"/>
                <w:lang w:eastAsia="ru-RU"/>
              </w:rPr>
              <w:t xml:space="preserve"> экономического Союза </w:t>
            </w:r>
          </w:p>
        </w:tc>
        <w:tc>
          <w:tcPr>
            <w:tcW w:w="2835" w:type="dxa"/>
            <w:vAlign w:val="center"/>
          </w:tcPr>
          <w:p w:rsidR="000645F8" w:rsidRPr="00BB5504" w:rsidRDefault="000645F8" w:rsidP="001E6FD9">
            <w:pPr>
              <w:jc w:val="center"/>
              <w:rPr>
                <w:sz w:val="26"/>
                <w:szCs w:val="26"/>
              </w:rPr>
            </w:pPr>
            <w:r w:rsidRPr="00BB5504">
              <w:rPr>
                <w:sz w:val="26"/>
                <w:szCs w:val="26"/>
              </w:rPr>
              <w:lastRenderedPageBreak/>
              <w:t>пункт 2 статьи 53  [1]</w:t>
            </w:r>
          </w:p>
        </w:tc>
        <w:tc>
          <w:tcPr>
            <w:tcW w:w="708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  <w:vAlign w:val="center"/>
          </w:tcPr>
          <w:p w:rsidR="000645F8" w:rsidRPr="00BB5504" w:rsidRDefault="000645F8" w:rsidP="001E6FD9">
            <w:pPr>
              <w:jc w:val="both"/>
              <w:rPr>
                <w:sz w:val="26"/>
                <w:szCs w:val="26"/>
              </w:rPr>
            </w:pPr>
            <w:r w:rsidRPr="00BB5504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 xml:space="preserve">Продукция промаркирована единым знаком обращения продукции на рынке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государств-членов Таможенного союза, </w:t>
            </w:r>
            <w:r w:rsidRPr="00BB5504">
              <w:rPr>
                <w:rFonts w:eastAsia="Times New Roman"/>
                <w:sz w:val="26"/>
                <w:szCs w:val="26"/>
                <w:lang w:eastAsia="ru-RU"/>
              </w:rPr>
              <w:t xml:space="preserve">Евразийского экономического Союза </w:t>
            </w:r>
          </w:p>
        </w:tc>
        <w:tc>
          <w:tcPr>
            <w:tcW w:w="2835" w:type="dxa"/>
            <w:vAlign w:val="center"/>
          </w:tcPr>
          <w:p w:rsidR="000645F8" w:rsidRPr="00BB5504" w:rsidRDefault="000645F8" w:rsidP="001E6FD9">
            <w:pPr>
              <w:jc w:val="center"/>
              <w:rPr>
                <w:sz w:val="26"/>
                <w:szCs w:val="26"/>
              </w:rPr>
            </w:pPr>
            <w:r w:rsidRPr="00BB5504">
              <w:rPr>
                <w:rFonts w:eastAsia="Times New Roman"/>
                <w:sz w:val="26"/>
                <w:szCs w:val="26"/>
                <w:lang w:eastAsia="ru-RU"/>
              </w:rPr>
              <w:t xml:space="preserve">пункт 6 Приложения № 9 </w:t>
            </w:r>
            <w:r w:rsidRPr="00BB5504">
              <w:rPr>
                <w:sz w:val="26"/>
                <w:szCs w:val="26"/>
              </w:rPr>
              <w:t>[1]</w:t>
            </w:r>
          </w:p>
        </w:tc>
        <w:tc>
          <w:tcPr>
            <w:tcW w:w="708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  <w:vAlign w:val="center"/>
          </w:tcPr>
          <w:p w:rsidR="000645F8" w:rsidRPr="00BB5504" w:rsidRDefault="000645F8" w:rsidP="001E6FD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Подтверждение соответствия продукции проведено </w:t>
            </w:r>
            <w:r w:rsidRPr="00BB5504">
              <w:rPr>
                <w:rFonts w:eastAsia="Times New Roman"/>
                <w:sz w:val="26"/>
                <w:szCs w:val="26"/>
                <w:lang w:eastAsia="ru-RU"/>
              </w:rPr>
              <w:t xml:space="preserve">органом по оценке соответствия, включенным в единый реестр органов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по сертификации и испытательных лабораторий (центров) Таможенного союза (в единый реестр органов по оценке соответствия</w:t>
            </w:r>
            <w:r w:rsidRPr="00BB5504">
              <w:rPr>
                <w:rFonts w:eastAsia="Times New Roman"/>
                <w:sz w:val="26"/>
                <w:szCs w:val="26"/>
                <w:lang w:eastAsia="ru-RU"/>
              </w:rPr>
              <w:t xml:space="preserve"> Евразийского экономического Союза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35" w:type="dxa"/>
            <w:vAlign w:val="center"/>
          </w:tcPr>
          <w:p w:rsidR="000645F8" w:rsidRPr="00BB5504" w:rsidRDefault="000645F8" w:rsidP="001E6FD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B5504">
              <w:rPr>
                <w:rFonts w:eastAsia="Times New Roman"/>
                <w:sz w:val="26"/>
                <w:szCs w:val="26"/>
                <w:lang w:eastAsia="ru-RU"/>
              </w:rPr>
              <w:t xml:space="preserve">пункт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Pr="00BB5504">
              <w:rPr>
                <w:rFonts w:eastAsia="Times New Roman"/>
                <w:sz w:val="26"/>
                <w:szCs w:val="26"/>
                <w:lang w:eastAsia="ru-RU"/>
              </w:rPr>
              <w:t xml:space="preserve"> Приложения № 9 </w:t>
            </w:r>
            <w:r w:rsidRPr="00BB5504">
              <w:rPr>
                <w:sz w:val="26"/>
                <w:szCs w:val="26"/>
              </w:rPr>
              <w:t>[1]</w:t>
            </w:r>
          </w:p>
        </w:tc>
        <w:tc>
          <w:tcPr>
            <w:tcW w:w="708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  <w:vAlign w:val="center"/>
          </w:tcPr>
          <w:p w:rsidR="000645F8" w:rsidRPr="00BB5504" w:rsidRDefault="000645F8" w:rsidP="007E708E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Сертификат</w:t>
            </w:r>
            <w:r w:rsidRPr="00BB5504">
              <w:rPr>
                <w:rFonts w:eastAsia="Times New Roman"/>
                <w:sz w:val="26"/>
                <w:szCs w:val="26"/>
                <w:lang w:eastAsia="ru-RU"/>
              </w:rPr>
              <w:t xml:space="preserve"> соответствия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(декларация о соответствии)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требованиямтехнического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регламента Таможенного союза, Евразийского экономического союза </w:t>
            </w:r>
            <w:r w:rsidRPr="00B338A5">
              <w:rPr>
                <w:rFonts w:eastAsia="Times New Roman"/>
                <w:sz w:val="26"/>
                <w:szCs w:val="26"/>
                <w:lang w:eastAsia="ru-RU"/>
              </w:rPr>
              <w:t>оформлен</w:t>
            </w:r>
            <w:r w:rsidR="007E708E">
              <w:rPr>
                <w:rFonts w:eastAsia="Times New Roman"/>
                <w:sz w:val="26"/>
                <w:szCs w:val="26"/>
                <w:lang w:eastAsia="ru-RU"/>
              </w:rPr>
              <w:t>ы</w:t>
            </w:r>
            <w:r w:rsidRPr="00BB5504">
              <w:rPr>
                <w:rFonts w:eastAsia="Times New Roman"/>
                <w:sz w:val="26"/>
                <w:szCs w:val="26"/>
                <w:lang w:eastAsia="ru-RU"/>
              </w:rPr>
              <w:t xml:space="preserve"> по единой форме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сертификата соответствия (декларации о соответствии)</w:t>
            </w:r>
          </w:p>
        </w:tc>
        <w:tc>
          <w:tcPr>
            <w:tcW w:w="2835" w:type="dxa"/>
            <w:vAlign w:val="center"/>
          </w:tcPr>
          <w:p w:rsidR="000645F8" w:rsidRPr="00BB5504" w:rsidRDefault="000645F8" w:rsidP="001E6FD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B5504">
              <w:rPr>
                <w:rFonts w:eastAsia="Times New Roman"/>
                <w:sz w:val="26"/>
                <w:szCs w:val="26"/>
                <w:lang w:eastAsia="ru-RU"/>
              </w:rPr>
              <w:t xml:space="preserve">пункт 7 Приложения № 9 </w:t>
            </w:r>
            <w:r w:rsidRPr="00BB5504">
              <w:rPr>
                <w:sz w:val="26"/>
                <w:szCs w:val="26"/>
              </w:rPr>
              <w:t>[1]</w:t>
            </w:r>
          </w:p>
        </w:tc>
        <w:tc>
          <w:tcPr>
            <w:tcW w:w="708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0645F8" w:rsidRPr="00B67E6D" w:rsidRDefault="000645F8" w:rsidP="00B04E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7E7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Укомплектован ли лифт сопроводительной </w:t>
            </w:r>
            <w:r w:rsidRPr="007E708E">
              <w:rPr>
                <w:rFonts w:eastAsia="Times New Roman"/>
                <w:sz w:val="26"/>
                <w:szCs w:val="26"/>
              </w:rPr>
              <w:t>документацие</w:t>
            </w:r>
            <w:r w:rsidR="007E708E">
              <w:rPr>
                <w:rFonts w:eastAsia="Times New Roman"/>
                <w:sz w:val="26"/>
                <w:szCs w:val="26"/>
              </w:rPr>
              <w:t>й</w:t>
            </w:r>
            <w:r w:rsidRPr="00B67E6D">
              <w:rPr>
                <w:rFonts w:eastAsia="Times New Roman"/>
                <w:sz w:val="26"/>
                <w:szCs w:val="26"/>
              </w:rPr>
              <w:t xml:space="preserve"> на государственном языке государства - члена Таможенного союза и (или) на русском языке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абзац 1 п. 3 статьи 3 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Укомплектованы ли устройства безопасности лифтов сопроводительной документацией на государственном языке государства - члена Таможенного союза и (или) на русском языке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1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в сопроводительной документации на лифт руководство (инструкция) по эксплуатации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2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в сопроводительной документации на лифт паспорт лифта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2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в сопроводительной документации на лифт монтажный чертеж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2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в сопроводительной документации на лифт принципиальная электрическая схема с перечнем </w:t>
            </w:r>
            <w:r w:rsidRPr="00B67E6D">
              <w:rPr>
                <w:rFonts w:eastAsia="Times New Roman"/>
                <w:sz w:val="26"/>
                <w:szCs w:val="26"/>
              </w:rPr>
              <w:lastRenderedPageBreak/>
              <w:t>элементов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абзац 2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 xml:space="preserve">Есть ли в сопроводительной документации на лифт принципиальная гидравлическая схема 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2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</w:t>
            </w:r>
            <w:proofErr w:type="spellStart"/>
            <w:proofErr w:type="gramStart"/>
            <w:r w:rsidRPr="00B67E6D">
              <w:rPr>
                <w:rFonts w:eastAsia="Times New Roman"/>
                <w:sz w:val="26"/>
                <w:szCs w:val="26"/>
              </w:rPr>
              <w:t>гидрав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лических</w:t>
            </w:r>
            <w:proofErr w:type="spellEnd"/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лифтов</w:t>
            </w: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в руководстве (инструкции) по эксплуатации инструкции по монтажу лифта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3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F164A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в инструкции по монтажу указания по наладке 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3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в инструкции по монтажу указания по регулировке 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3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в инструкции по монтажу указания по порядку проведения испытаний и проверок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3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в руководстве (инструкции) по эксплуатации указания по использованию и меры по обеспечению безопасности лифтов в период эксплуатации, включая ввод в эксплуатацию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3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в руководстве (инструкции) по эксплуатации указания по использованию и меры по обеспечению безопасности лифтов в период эксплуатации, включая применение по назначению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3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в руководстве (инструкции) по эксплуатации указания по использованию и меры по обеспечению безопасности лифтов в период эксплуатации, включая техническое обслуживание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3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в руководстве (инструкции) по эксплуатации указания по использованию и меры по обеспечению безопасности лифтов в период эксплуатации, включая освидетельствование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3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F164A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в руководстве (инструкции) по эксплуатации указания по использованию и меры по обеспечению безопасности лифтов в период эксплуатации, </w:t>
            </w:r>
            <w:r w:rsidRPr="00B67E6D">
              <w:rPr>
                <w:rFonts w:eastAsia="Times New Roman"/>
                <w:sz w:val="26"/>
                <w:szCs w:val="26"/>
              </w:rPr>
              <w:lastRenderedPageBreak/>
              <w:t>включая осмотр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абзац 3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F164A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Есть ли в руководстве (инструкции) по эксплуатации указания по использованию и меры по обеспечению безопасности лифтов в период эксплуатации, включая ремонт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3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в руководстве (инструкции) по эксплуатации указания по использованию и меры по обеспечению безопасности лифтов в период эксплуатации, включая испытания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3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7E70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в руководстве (инструкции) </w:t>
            </w:r>
            <w:r w:rsidR="00F164AB">
              <w:rPr>
                <w:rFonts w:eastAsia="Times New Roman"/>
                <w:sz w:val="26"/>
                <w:szCs w:val="26"/>
              </w:rPr>
              <w:t xml:space="preserve">по эксплуатации перечень </w:t>
            </w:r>
            <w:proofErr w:type="spellStart"/>
            <w:r w:rsidR="00F164AB" w:rsidRPr="007E708E">
              <w:rPr>
                <w:rFonts w:eastAsia="Times New Roman"/>
                <w:sz w:val="26"/>
                <w:szCs w:val="26"/>
              </w:rPr>
              <w:t>быстро</w:t>
            </w:r>
            <w:r w:rsidRPr="007E708E">
              <w:rPr>
                <w:rFonts w:eastAsia="Times New Roman"/>
                <w:sz w:val="26"/>
                <w:szCs w:val="26"/>
              </w:rPr>
              <w:t>изнашиваемых</w:t>
            </w:r>
            <w:r w:rsidRPr="00B67E6D">
              <w:rPr>
                <w:rFonts w:eastAsia="Times New Roman"/>
                <w:sz w:val="26"/>
                <w:szCs w:val="26"/>
              </w:rPr>
              <w:t>деталей</w:t>
            </w:r>
            <w:proofErr w:type="spellEnd"/>
          </w:p>
        </w:tc>
        <w:tc>
          <w:tcPr>
            <w:tcW w:w="2835" w:type="dxa"/>
          </w:tcPr>
          <w:p w:rsidR="000645F8" w:rsidRPr="00B67E6D" w:rsidRDefault="000645F8" w:rsidP="00B67E6D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3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F164A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в руководстве (инструкции) по эксплуатации методы безопасной эвакуации людей из кабины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3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в руководстве (инструкции) по эксплуатации указания по выводу лифта из эксплуатации перед утилизацией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3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E20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информация, размещ</w:t>
            </w:r>
            <w:r w:rsidR="003E20D1">
              <w:rPr>
                <w:rFonts w:eastAsia="Times New Roman"/>
                <w:sz w:val="26"/>
                <w:szCs w:val="26"/>
              </w:rPr>
              <w:t>е</w:t>
            </w:r>
            <w:r w:rsidRPr="00B67E6D">
              <w:rPr>
                <w:rFonts w:eastAsia="Times New Roman"/>
                <w:sz w:val="26"/>
                <w:szCs w:val="26"/>
              </w:rPr>
              <w:t>нная в кабине или на кабине, содержащая наименование изготовителя и (или) его товарный знак; идентификационный (заводской) номер лифта; год изготовления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п. 4 статьи 3 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на устройствах безопасности лифта информация, содержащая наименование изготовителя и (или) его товарный знак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п. 5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на устройствах безопасности лифта информация, содержащая идентификационный номер устройства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п. 5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в технической документации на лифт и на его маркировке Класс энергетической эффективности 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2 п.1 статьи 4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E20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сертификат соответствия Таможенного союза на соответствие лифта требованиям</w:t>
            </w:r>
            <w:r w:rsidR="003E20D1">
              <w:rPr>
                <w:rFonts w:eastAsia="Times New Roman"/>
                <w:sz w:val="26"/>
                <w:szCs w:val="26"/>
              </w:rPr>
              <w:t> </w:t>
            </w:r>
            <w:proofErr w:type="gramStart"/>
            <w:r w:rsidRPr="00B67E6D">
              <w:rPr>
                <w:rFonts w:eastAsia="Times New Roman"/>
                <w:sz w:val="26"/>
                <w:szCs w:val="26"/>
              </w:rPr>
              <w:t>ТР</w:t>
            </w:r>
            <w:proofErr w:type="gramEnd"/>
            <w:r w:rsidR="003E20D1">
              <w:rPr>
                <w:rFonts w:eastAsia="Times New Roman"/>
                <w:sz w:val="26"/>
                <w:szCs w:val="26"/>
              </w:rPr>
              <w:t> </w:t>
            </w:r>
            <w:r w:rsidRPr="00B67E6D">
              <w:rPr>
                <w:rFonts w:eastAsia="Times New Roman"/>
                <w:sz w:val="26"/>
                <w:szCs w:val="26"/>
              </w:rPr>
              <w:t>ТС</w:t>
            </w:r>
            <w:r w:rsidR="003E20D1">
              <w:rPr>
                <w:rFonts w:eastAsia="Times New Roman"/>
                <w:sz w:val="26"/>
                <w:szCs w:val="26"/>
              </w:rPr>
              <w:t> </w:t>
            </w:r>
            <w:r w:rsidRPr="00B67E6D">
              <w:rPr>
                <w:rFonts w:eastAsia="Times New Roman"/>
                <w:sz w:val="26"/>
                <w:szCs w:val="26"/>
              </w:rPr>
              <w:t>011/2011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п.1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E20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 xml:space="preserve">Есть ли сертификат соответствия Таможенного союза на соответствие ограничителя скорости лифта требованиям </w:t>
            </w:r>
            <w:proofErr w:type="gramStart"/>
            <w:r w:rsidRPr="00B67E6D">
              <w:rPr>
                <w:rFonts w:eastAsia="Times New Roman"/>
                <w:sz w:val="26"/>
                <w:szCs w:val="26"/>
              </w:rPr>
              <w:t>ТР</w:t>
            </w:r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ТС 011/2011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п.1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E20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сертификат соответствия Таможенного союза на соответствие буфера лифта требованиям </w:t>
            </w:r>
            <w:proofErr w:type="gramStart"/>
            <w:r w:rsidRPr="00B67E6D">
              <w:rPr>
                <w:rFonts w:eastAsia="Times New Roman"/>
                <w:sz w:val="26"/>
                <w:szCs w:val="26"/>
              </w:rPr>
              <w:t>ТР</w:t>
            </w:r>
            <w:proofErr w:type="gramEnd"/>
            <w:r w:rsidR="003E20D1">
              <w:rPr>
                <w:rFonts w:eastAsia="Times New Roman"/>
                <w:sz w:val="26"/>
                <w:szCs w:val="26"/>
              </w:rPr>
              <w:t> </w:t>
            </w:r>
            <w:r w:rsidRPr="00B67E6D">
              <w:rPr>
                <w:rFonts w:eastAsia="Times New Roman"/>
                <w:sz w:val="26"/>
                <w:szCs w:val="26"/>
              </w:rPr>
              <w:t>ТС 011/2011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п.1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сертификат соответствия Таможенного союза на соответствие замков дверей шахты лифта требованиям </w:t>
            </w:r>
            <w:proofErr w:type="gramStart"/>
            <w:r w:rsidRPr="00B67E6D">
              <w:rPr>
                <w:rFonts w:eastAsia="Times New Roman"/>
                <w:sz w:val="26"/>
                <w:szCs w:val="26"/>
              </w:rPr>
              <w:t>ТР</w:t>
            </w:r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ТС 011/2011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п.1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сертификат соответствия Таможенного союза на соответствие ловителей лифта требованиям </w:t>
            </w:r>
            <w:proofErr w:type="gramStart"/>
            <w:r w:rsidRPr="00B67E6D">
              <w:rPr>
                <w:rFonts w:eastAsia="Times New Roman"/>
                <w:sz w:val="26"/>
                <w:szCs w:val="26"/>
              </w:rPr>
              <w:t>ТР</w:t>
            </w:r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ТС 011/2011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п.1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E20D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сертификат соответствия Таможенного союза на соответствие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гидроаппарата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безопасности (разрывного клапана) лифта требованиям </w:t>
            </w:r>
            <w:proofErr w:type="gramStart"/>
            <w:r w:rsidRPr="00B67E6D">
              <w:rPr>
                <w:rFonts w:eastAsia="Times New Roman"/>
                <w:sz w:val="26"/>
                <w:szCs w:val="26"/>
              </w:rPr>
              <w:t>ТР</w:t>
            </w:r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ТС</w:t>
            </w:r>
            <w:r w:rsidR="003E20D1">
              <w:rPr>
                <w:rFonts w:eastAsia="Times New Roman"/>
                <w:sz w:val="26"/>
                <w:szCs w:val="26"/>
              </w:rPr>
              <w:t> </w:t>
            </w:r>
            <w:r w:rsidRPr="00B67E6D">
              <w:rPr>
                <w:rFonts w:eastAsia="Times New Roman"/>
                <w:sz w:val="26"/>
                <w:szCs w:val="26"/>
              </w:rPr>
              <w:t>011/2011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п.1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в сопроводительной документации на лифт копии сертификата на противопожарные двери</w:t>
            </w:r>
          </w:p>
        </w:tc>
        <w:tc>
          <w:tcPr>
            <w:tcW w:w="2835" w:type="dxa"/>
          </w:tcPr>
          <w:p w:rsidR="000645F8" w:rsidRPr="00B67E6D" w:rsidRDefault="000645F8" w:rsidP="00B67E6D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2 п. 3 статьи 3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E20D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Проводилась ли сертификация лифта и устройств безопасности лифта, указанных в приложении 2 к </w:t>
            </w:r>
            <w:proofErr w:type="gramStart"/>
            <w:r w:rsidRPr="00B67E6D">
              <w:rPr>
                <w:rFonts w:eastAsia="Times New Roman"/>
                <w:sz w:val="26"/>
                <w:szCs w:val="26"/>
              </w:rPr>
              <w:t>ТР</w:t>
            </w:r>
            <w:proofErr w:type="gramEnd"/>
            <w:r w:rsidR="003E20D1">
              <w:rPr>
                <w:rFonts w:eastAsia="Times New Roman"/>
                <w:sz w:val="26"/>
                <w:szCs w:val="26"/>
              </w:rPr>
              <w:t> </w:t>
            </w:r>
            <w:r w:rsidRPr="00B67E6D">
              <w:rPr>
                <w:rFonts w:eastAsia="Times New Roman"/>
                <w:sz w:val="26"/>
                <w:szCs w:val="26"/>
              </w:rPr>
              <w:t>ТС 011/2011, органом по сертификации, аккредитованным в установленном порядке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2.1. пункта 2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E20D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Проводилась ли обязательная сертификация лифта и устройств безопасности лифта, предназначенных для серийного выпуска, по схеме 1с, указанной в приложении 3 к </w:t>
            </w:r>
            <w:proofErr w:type="gramStart"/>
            <w:r w:rsidRPr="00B67E6D">
              <w:rPr>
                <w:rFonts w:eastAsia="Times New Roman"/>
                <w:sz w:val="26"/>
                <w:szCs w:val="26"/>
              </w:rPr>
              <w:t>ТР</w:t>
            </w:r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ТС 011/2011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2.2. пункта 2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E20D1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Проводилась ли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по схеме 3с (для единовременно изготавливаемой партии) и схеме 4с </w:t>
            </w:r>
            <w:r w:rsidRPr="00B67E6D">
              <w:rPr>
                <w:rFonts w:eastAsia="Times New Roman"/>
                <w:sz w:val="26"/>
                <w:szCs w:val="26"/>
              </w:rPr>
              <w:lastRenderedPageBreak/>
              <w:t xml:space="preserve">(для разового изготовления), указанным в приложении 3 к </w:t>
            </w:r>
            <w:proofErr w:type="gramStart"/>
            <w:r w:rsidRPr="00B67E6D">
              <w:rPr>
                <w:rFonts w:eastAsia="Times New Roman"/>
                <w:sz w:val="26"/>
                <w:szCs w:val="26"/>
              </w:rPr>
              <w:t>ТР</w:t>
            </w:r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ТС 011/2011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подпункт 2.3. пункта 2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Проводились ли исследования (испытания) и измерения при обязательной сертификации лифтов и устройств безопасности лифтов аккредитованной в установленном порядке испытательной лабораторией (центром)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2.11. пункта 2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в сертификате соответствия и его приложении сведения о типе (модели), изготовителе, стране происхождения лифта 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2.12. пункта 2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в сертификате соответствия и его приложении сведения </w:t>
            </w:r>
            <w:r w:rsidRPr="00B67E6D">
              <w:rPr>
                <w:sz w:val="26"/>
                <w:szCs w:val="26"/>
              </w:rPr>
              <w:t xml:space="preserve">о </w:t>
            </w:r>
            <w:r w:rsidRPr="00B67E6D">
              <w:rPr>
                <w:rFonts w:eastAsia="Times New Roman"/>
                <w:sz w:val="26"/>
                <w:szCs w:val="26"/>
              </w:rPr>
              <w:t>типе (модели), изготовителе, стране происхождения лебедки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2.12. пункта 2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E20D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в сертификате соответствия и его приложении сведения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отипе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(модели), изготовителе, стране происхождения гидроагрегата 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2.12. пункта 2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E20D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в сертификате соответствия и его приложении сведения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отипе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(модели), изготовителе, стране происхождения системы управления (контроллере)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2.12. пункта 2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E20D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в сертификате соответствия и его приложении сведения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отипе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(модели), изготовителе, стране происхождения привода дверей кабины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2.12. пункта 2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E20D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в сертификате соответствия и его приложении сведения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отипе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(модели), изготовителе, стране происхождения дверей шахты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2.12. пункта 2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E20D1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34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в сертификате соответствия и его приложении сведения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отипе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(модели), изготовителе, стране происхождения замков дверей шахты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2.12. пункта 2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E20D1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34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в сертификате соответствия и его приложении сведения о типе (модели), изготовителе, стране происхождения ловителей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2.12. пункта 2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E20D1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34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 xml:space="preserve">Есть ли в сертификате соответствия и его приложении сведения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отипе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(модели), изготовителе, стране происхождения ограничителя скорости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2.12. пункта 2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34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в сертификате соответствия и его приложении сведения о типе (модели), изготовителе, стране происхождения буфера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2.12. пункта 2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34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в сертификате соответствия и его приложении сведения о типе (модели), изготовителе, стране происхождения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гидроаппарата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безопасности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2.12. пункта 2 статьи 6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7E708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маркировка единым знаком обращения продукции на рынке государств - членов Таможенного союза на лифте, соответствующ</w:t>
            </w:r>
            <w:r w:rsidR="007E708E">
              <w:rPr>
                <w:rFonts w:eastAsia="Times New Roman"/>
                <w:sz w:val="26"/>
                <w:szCs w:val="26"/>
              </w:rPr>
              <w:t>е</w:t>
            </w:r>
            <w:r w:rsidRPr="007E708E">
              <w:rPr>
                <w:rFonts w:eastAsia="Times New Roman"/>
                <w:sz w:val="26"/>
                <w:szCs w:val="26"/>
              </w:rPr>
              <w:t>м</w:t>
            </w:r>
            <w:r w:rsidRPr="00B67E6D">
              <w:rPr>
                <w:rFonts w:eastAsia="Times New Roman"/>
                <w:sz w:val="26"/>
                <w:szCs w:val="26"/>
              </w:rPr>
              <w:t xml:space="preserve"> требованиям безопасности и прошедш</w:t>
            </w:r>
            <w:r w:rsidR="007E708E">
              <w:rPr>
                <w:rFonts w:eastAsia="Times New Roman"/>
                <w:sz w:val="26"/>
                <w:szCs w:val="26"/>
              </w:rPr>
              <w:t>им</w:t>
            </w:r>
            <w:r w:rsidRPr="00B67E6D">
              <w:rPr>
                <w:rFonts w:eastAsia="Times New Roman"/>
                <w:sz w:val="26"/>
                <w:szCs w:val="26"/>
              </w:rPr>
              <w:t xml:space="preserve"> процедуру подтверждения соответствия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п. 1 статьи 7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маркировки единым знаком обращения продукции на рынке государств - членов Таможенного союза на буфере, соответствующем требованиям безопасности и прошедшим процедуру подтверждения соответствия</w:t>
            </w:r>
          </w:p>
        </w:tc>
        <w:tc>
          <w:tcPr>
            <w:tcW w:w="2835" w:type="dxa"/>
          </w:tcPr>
          <w:p w:rsidR="000645F8" w:rsidRPr="00B67E6D" w:rsidRDefault="000645F8" w:rsidP="00482D07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п. 1 статьи 7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7E7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маркировка единым знаком обращения продукции на рынке государств - членов Таможенного союза на ловителе, соответствующем требованиям безопасности и прошедш</w:t>
            </w:r>
            <w:r w:rsidR="007E708E">
              <w:rPr>
                <w:rFonts w:eastAsia="Times New Roman"/>
                <w:sz w:val="26"/>
                <w:szCs w:val="26"/>
              </w:rPr>
              <w:t>и</w:t>
            </w:r>
            <w:r w:rsidRPr="00B67E6D">
              <w:rPr>
                <w:rFonts w:eastAsia="Times New Roman"/>
                <w:sz w:val="26"/>
                <w:szCs w:val="26"/>
              </w:rPr>
              <w:t>м процедуру подтверждения соответствия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п. 1 статьи 7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7E7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маркировка единым знаком обращения продукции на рынке государств - членов Таможенного союза на ограничителе скорости, соответствующ</w:t>
            </w:r>
            <w:r w:rsidR="007E708E">
              <w:rPr>
                <w:rFonts w:eastAsia="Times New Roman"/>
                <w:sz w:val="26"/>
                <w:szCs w:val="26"/>
              </w:rPr>
              <w:t>е</w:t>
            </w:r>
            <w:r w:rsidRPr="00B67E6D">
              <w:rPr>
                <w:rFonts w:eastAsia="Times New Roman"/>
                <w:sz w:val="26"/>
                <w:szCs w:val="26"/>
              </w:rPr>
              <w:t>м требованиям безопасности и прошедш</w:t>
            </w:r>
            <w:r w:rsidR="007E708E">
              <w:rPr>
                <w:rFonts w:eastAsia="Times New Roman"/>
                <w:sz w:val="26"/>
                <w:szCs w:val="26"/>
              </w:rPr>
              <w:t>и</w:t>
            </w:r>
            <w:r w:rsidRPr="00B67E6D">
              <w:rPr>
                <w:rFonts w:eastAsia="Times New Roman"/>
                <w:sz w:val="26"/>
                <w:szCs w:val="26"/>
              </w:rPr>
              <w:t>м процедуру подтверждения соответствия</w:t>
            </w:r>
          </w:p>
        </w:tc>
        <w:tc>
          <w:tcPr>
            <w:tcW w:w="2835" w:type="dxa"/>
          </w:tcPr>
          <w:p w:rsidR="000645F8" w:rsidRPr="00B67E6D" w:rsidRDefault="000645F8" w:rsidP="00482D07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п. 1 статьи 7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маркировка единым знаком обращения продукции на рынке государств - членов Таможенного союза на замках дверей шахты, соответствующих требованиям безопасности и </w:t>
            </w:r>
            <w:r w:rsidRPr="00B67E6D">
              <w:rPr>
                <w:rFonts w:eastAsia="Times New Roman"/>
                <w:sz w:val="26"/>
                <w:szCs w:val="26"/>
              </w:rPr>
              <w:lastRenderedPageBreak/>
              <w:t>прошедших процедуру подтверждения соответствия</w:t>
            </w:r>
          </w:p>
        </w:tc>
        <w:tc>
          <w:tcPr>
            <w:tcW w:w="2835" w:type="dxa"/>
          </w:tcPr>
          <w:p w:rsidR="000645F8" w:rsidRPr="00B67E6D" w:rsidRDefault="000645F8" w:rsidP="00482D07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п. 1 статьи 7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94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 xml:space="preserve">Есть ли маркировка единым знаком обращения продукции на рынке государств - членов Таможенного союза на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гидроаппарате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безопасности, соответствующем требованиям безопасности и прошедш</w:t>
            </w:r>
            <w:r w:rsidR="00944A58">
              <w:rPr>
                <w:rFonts w:eastAsia="Times New Roman"/>
                <w:sz w:val="26"/>
                <w:szCs w:val="26"/>
              </w:rPr>
              <w:t>и</w:t>
            </w:r>
            <w:r w:rsidRPr="00B67E6D">
              <w:rPr>
                <w:rFonts w:eastAsia="Times New Roman"/>
                <w:sz w:val="26"/>
                <w:szCs w:val="26"/>
              </w:rPr>
              <w:t>м процедуру подтверждения соответствия</w:t>
            </w:r>
          </w:p>
        </w:tc>
        <w:tc>
          <w:tcPr>
            <w:tcW w:w="2835" w:type="dxa"/>
          </w:tcPr>
          <w:p w:rsidR="000645F8" w:rsidRPr="00B67E6D" w:rsidRDefault="000645F8" w:rsidP="00482D07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п. 1 статьи 7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94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Соответствует ли единый знак обращения продукции на рынке государств </w:t>
            </w:r>
            <w:r w:rsidR="00944A58"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 xml:space="preserve"> членов Таможенного союза установленным требованиям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00" w:lineRule="exac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  <w:proofErr w:type="spellStart"/>
            <w:proofErr w:type="gramStart"/>
            <w:r w:rsidRPr="00B67E6D">
              <w:rPr>
                <w:rFonts w:eastAsia="Times New Roman"/>
                <w:sz w:val="26"/>
                <w:szCs w:val="26"/>
              </w:rPr>
              <w:t>Положе</w:t>
            </w:r>
            <w:r w:rsidR="00C728E2"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о едином знаке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обраще</w:t>
            </w:r>
            <w:r w:rsidR="00C728E2"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нияпродук</w:t>
            </w:r>
            <w:r w:rsidR="00C728E2"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ции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на рынке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госу</w:t>
            </w:r>
            <w:r w:rsidR="00C728E2"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дарств-членов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ТС</w:t>
            </w: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94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Нанесен ли </w:t>
            </w:r>
            <w:r w:rsidR="00944A58">
              <w:rPr>
                <w:rFonts w:eastAsia="Times New Roman"/>
                <w:sz w:val="26"/>
                <w:szCs w:val="26"/>
              </w:rPr>
              <w:t>е</w:t>
            </w:r>
            <w:r w:rsidRPr="00B67E6D">
              <w:rPr>
                <w:rFonts w:eastAsia="Times New Roman"/>
                <w:sz w:val="26"/>
                <w:szCs w:val="26"/>
              </w:rPr>
              <w:t xml:space="preserve">диный знак обращения продукции на рынке государств - членов Таможенного союза на каждый лифт и устройства безопасности лифта </w:t>
            </w:r>
          </w:p>
        </w:tc>
        <w:tc>
          <w:tcPr>
            <w:tcW w:w="2835" w:type="dxa"/>
          </w:tcPr>
          <w:p w:rsidR="000645F8" w:rsidRPr="00B67E6D" w:rsidRDefault="000645F8" w:rsidP="00482D07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п. 3 статьи 7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944A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Нанесенный </w:t>
            </w:r>
            <w:r w:rsidR="00944A58">
              <w:rPr>
                <w:rFonts w:eastAsia="Times New Roman"/>
                <w:sz w:val="26"/>
                <w:szCs w:val="26"/>
              </w:rPr>
              <w:t>е</w:t>
            </w:r>
            <w:r w:rsidRPr="00B67E6D">
              <w:rPr>
                <w:rFonts w:eastAsia="Times New Roman"/>
                <w:sz w:val="26"/>
                <w:szCs w:val="26"/>
              </w:rPr>
              <w:t>диный знак обращения продукции на рынке государств - членов Таможенного союза обеспечивает ли четкое и ясное изображение в течение всего срока службы лифта</w:t>
            </w:r>
          </w:p>
        </w:tc>
        <w:tc>
          <w:tcPr>
            <w:tcW w:w="2835" w:type="dxa"/>
          </w:tcPr>
          <w:p w:rsidR="000645F8" w:rsidRPr="00B67E6D" w:rsidRDefault="000645F8" w:rsidP="00482D07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п. 5 статьи 7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Обеспечивается ли недоступность для пользователей и посторонних лиц оборудования лифта, устанавливаемого в шкафах для размещения оборудования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1.1.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Обеспечивается ли недоступность для пользователей и посторонних лиц оборудования лифта, устанавливаемого в шахте лифта, за исключением </w:t>
            </w:r>
            <w:r w:rsidRPr="00B67E6D">
              <w:rPr>
                <w:rFonts w:eastAsia="Times New Roman"/>
                <w:sz w:val="26"/>
                <w:szCs w:val="26"/>
              </w:rPr>
              <w:lastRenderedPageBreak/>
              <w:t>оборудования, расположенного в кабине лифта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подпункт 1.1.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944A5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Предусмотрены ли меры по защите пользователей и посторонних лиц от получения травм в результате соприкосновения с движущимися частями оборудования лифта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1.2.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944A5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устройства защиты, блокировки для остановки или предотвращения движения кабины, если дверь шахты не закрыта, не заперта 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1.3.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proofErr w:type="gramStart"/>
            <w:r w:rsidRPr="00B67E6D">
              <w:rPr>
                <w:rFonts w:eastAsia="Times New Roman"/>
                <w:sz w:val="26"/>
                <w:szCs w:val="26"/>
              </w:rPr>
              <w:t>Данное</w:t>
            </w:r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требова</w:t>
            </w:r>
            <w:r w:rsidR="00C728E2"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ние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не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относит</w:t>
            </w:r>
            <w:r w:rsidR="00C728E2"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ся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к предварительному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открыва</w:t>
            </w:r>
            <w:r w:rsidR="00C728E2"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ниюавтома</w:t>
            </w:r>
            <w:r w:rsidR="00C728E2"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тических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дверей при подходе кабины к этажной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площад</w:t>
            </w:r>
            <w:r w:rsidR="00C728E2"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ке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и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предус</w:t>
            </w:r>
            <w:r w:rsidR="00C728E2"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мотрен</w:t>
            </w:r>
            <w:r w:rsidR="00C728E2"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ному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в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констру</w:t>
            </w:r>
            <w:r w:rsidR="00C728E2"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кции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лифта режиму доводки кабины до уровня этажной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площад</w:t>
            </w:r>
            <w:r w:rsidR="00C728E2"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ки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при загрузке/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разгруз</w:t>
            </w:r>
            <w:r w:rsidR="00C728E2"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lastRenderedPageBreak/>
              <w:t>ке</w:t>
            </w:r>
            <w:proofErr w:type="spellEnd"/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944A5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Есть ли устройства защиты, блокировки для остановки или предотвращения движения кабины, в случае если дверь для технического обслуживания оборудования не закрыта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1.3.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устройства защиты, блокировки для остановки или предотвращения движения кабины, если аварийная дверь не закрыта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1.3.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0645F8" w:rsidRPr="00B67E6D" w:rsidTr="000645F8">
        <w:tc>
          <w:tcPr>
            <w:tcW w:w="6204" w:type="dxa"/>
          </w:tcPr>
          <w:p w:rsidR="000645F8" w:rsidRPr="00B67E6D" w:rsidRDefault="000645F8" w:rsidP="00300720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 устройства защиты, блокировки для остановки или предотвращения движения кабины, если крышка смотрового и аварийного люка не закрыты</w:t>
            </w:r>
          </w:p>
        </w:tc>
        <w:tc>
          <w:tcPr>
            <w:tcW w:w="2835" w:type="dxa"/>
          </w:tcPr>
          <w:p w:rsidR="000645F8" w:rsidRPr="00B67E6D" w:rsidRDefault="000645F8" w:rsidP="00523A91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1.3.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0645F8" w:rsidRPr="00B67E6D" w:rsidRDefault="000645F8" w:rsidP="00523A91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944A5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устройства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1.3.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proofErr w:type="gramStart"/>
            <w:r w:rsidRPr="00B67E6D">
              <w:rPr>
                <w:rFonts w:eastAsia="Times New Roman"/>
                <w:sz w:val="26"/>
                <w:szCs w:val="26"/>
              </w:rPr>
              <w:t>Данное</w:t>
            </w:r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требова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ние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не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относит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ся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к предварительному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открыва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ниюавтома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тических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дверей при подходе кабины к этажной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площад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ке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и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предус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мотрен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ному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в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констру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кциилифта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режиму </w:t>
            </w:r>
            <w:r w:rsidRPr="00B67E6D">
              <w:rPr>
                <w:rFonts w:eastAsia="Times New Roman"/>
                <w:sz w:val="26"/>
                <w:szCs w:val="26"/>
              </w:rPr>
              <w:lastRenderedPageBreak/>
              <w:t xml:space="preserve">доводки кабины до уровня этажной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площад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ки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при загрузке/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разгруз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ке</w:t>
            </w:r>
            <w:proofErr w:type="spellEnd"/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944A5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Есть ли устройства защиты, блокировки для остановки или предотвращения движения кабин</w:t>
            </w:r>
            <w:r w:rsidR="000C67D6">
              <w:rPr>
                <w:rFonts w:eastAsia="Times New Roman"/>
                <w:sz w:val="26"/>
                <w:szCs w:val="26"/>
              </w:rPr>
              <w:t>ы, если дверь кабины не закрыта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1.3.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proofErr w:type="gramStart"/>
            <w:r w:rsidRPr="00B67E6D">
              <w:rPr>
                <w:rFonts w:eastAsia="Times New Roman"/>
                <w:sz w:val="26"/>
                <w:szCs w:val="26"/>
              </w:rPr>
              <w:t>Данное</w:t>
            </w:r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требова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ние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не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относит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ся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к предварительному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открыва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ниюавтома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тических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дверей при подходе кабины к этажной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площад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ке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и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предус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мотрен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ному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в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констру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кции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лифта режиму доводки кабины до уровня этажной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lastRenderedPageBreak/>
              <w:t>площад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ки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при загрузке/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разгруз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ке</w:t>
            </w:r>
            <w:proofErr w:type="spellEnd"/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Существует ли возможность безопасной эвакуации людей из остановившейся кабины персоналом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1.4.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Имеет ли оборудование лифта, доступное для пользователей и иных лиц, неровности</w:t>
            </w:r>
            <w:r w:rsidR="000C67D6">
              <w:rPr>
                <w:rFonts w:eastAsia="Times New Roman"/>
                <w:sz w:val="26"/>
                <w:szCs w:val="26"/>
              </w:rPr>
              <w:t>,</w:t>
            </w:r>
            <w:r w:rsidRPr="00B67E6D">
              <w:rPr>
                <w:rFonts w:eastAsia="Times New Roman"/>
                <w:sz w:val="26"/>
                <w:szCs w:val="26"/>
              </w:rPr>
              <w:t xml:space="preserve"> представляющие опасность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1.5.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средства для освещения кабины, предназначенной для перевозки людей, в том числе при перебое в электроснабжении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1.6.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Соответствует ли оборудование</w:t>
            </w:r>
            <w:r w:rsidR="000C67D6">
              <w:rPr>
                <w:rFonts w:eastAsia="Times New Roman"/>
                <w:sz w:val="26"/>
                <w:szCs w:val="26"/>
              </w:rPr>
              <w:t xml:space="preserve"> лифта климатическим условиям, </w:t>
            </w:r>
            <w:r w:rsidRPr="00B67E6D">
              <w:rPr>
                <w:rFonts w:eastAsia="Times New Roman"/>
                <w:sz w:val="26"/>
                <w:szCs w:val="26"/>
              </w:rPr>
              <w:t>в которых предполагается эксплуатация лифта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1.7.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Соответствует ли оборудование лифта сейсмическим условиям, в которых предполагается эксплуатация лифта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1.7.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В наличии ли средства и (или) меры по предотвращению падения людей в шахту с этажных и прилегающих к шахте площадок здания (сооружения) и из кабины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1.8.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Обеспечивает ли размер дверного проема лифта безопасный вход в кабину и выход из нее на этажную площадку, безопасную загрузку и разгрузку кабины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1.9.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7E70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Обеспечива</w:t>
            </w:r>
            <w:r w:rsidR="007E708E">
              <w:rPr>
                <w:rFonts w:eastAsia="Times New Roman"/>
                <w:sz w:val="26"/>
                <w:szCs w:val="26"/>
              </w:rPr>
              <w:t>ют</w:t>
            </w:r>
            <w:r w:rsidRPr="00B67E6D">
              <w:rPr>
                <w:rFonts w:eastAsia="Times New Roman"/>
                <w:sz w:val="26"/>
                <w:szCs w:val="26"/>
              </w:rPr>
              <w:t xml:space="preserve"> ли горизонтальное и вертикальное расстояни</w:t>
            </w:r>
            <w:r w:rsidR="007E708E">
              <w:rPr>
                <w:rFonts w:eastAsia="Times New Roman"/>
                <w:strike/>
                <w:sz w:val="26"/>
                <w:szCs w:val="26"/>
              </w:rPr>
              <w:t>я</w:t>
            </w:r>
            <w:r w:rsidRPr="00B67E6D">
              <w:rPr>
                <w:rFonts w:eastAsia="Times New Roman"/>
                <w:sz w:val="26"/>
                <w:szCs w:val="26"/>
              </w:rPr>
              <w:t xml:space="preserve"> между порогами этажной площадки и кабины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безопасн</w:t>
            </w:r>
            <w:r w:rsidR="007E708E" w:rsidRPr="007E708E">
              <w:rPr>
                <w:rFonts w:eastAsia="Times New Roman"/>
                <w:sz w:val="26"/>
                <w:szCs w:val="26"/>
              </w:rPr>
              <w:t>ый</w:t>
            </w:r>
            <w:r w:rsidRPr="00B67E6D">
              <w:rPr>
                <w:rFonts w:eastAsia="Times New Roman"/>
                <w:sz w:val="26"/>
                <w:szCs w:val="26"/>
              </w:rPr>
              <w:t>вход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в кабину и выход из нее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1.10.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Обеспечивает ли расстояние между элементами конструкции кабины и шахты возможность проникновения человека в шахту при открытых дверях шахты и кабины, а также при нахождении </w:t>
            </w:r>
            <w:r w:rsidRPr="00B67E6D">
              <w:rPr>
                <w:rFonts w:eastAsia="Times New Roman"/>
                <w:sz w:val="26"/>
                <w:szCs w:val="26"/>
              </w:rPr>
              <w:lastRenderedPageBreak/>
              <w:t>кабины в зоне этажной площадки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подпункт 1.11.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Есть ли средства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1.12.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0C67D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Выдерживает ли кабина, тяговые элементы, подвески и (или) опоры кабины, противовес, элементы их крепления нагрузки, возникающие при использовании по назначению и испытаниях лифта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1.13.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Оборудована ли кабина средствами для подключения к двусторонней переговорной связи, при помощи которой пассажир может вызвать помощь извне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1.14.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В наличии ли средства, предотвращающие пуск перегруженной кабины в режиме нормальной работы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1.15.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0C67D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устройства, ограничивающие перемещение кабины за пределы крайних рабочих положений (этажных площадок)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1.16.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устройства, ограничивающие величину превышения номинальной скорости кабины при движении вниз до пределов, снижающих опасность получения травм или поломки оборудования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1.17.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Обеспечивают ли ловители и буфера при их срабатывании замедление движения кабины с целью снижения опасности получения травм или поломки оборудования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1.18.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Обеспечивается ли воздухообмен в кабине, предназначенной для перемещения людей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1.19.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Достаточны ли размеры и расположение рабочих зон для безопасного обслуживания оборудования 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1.20.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Обеспечивается ли безопасный доступ персонала к </w:t>
            </w:r>
            <w:r w:rsidRPr="00B67E6D">
              <w:rPr>
                <w:rFonts w:eastAsia="Times New Roman"/>
                <w:sz w:val="26"/>
                <w:szCs w:val="26"/>
              </w:rPr>
              <w:lastRenderedPageBreak/>
              <w:t>лифтовому оборудованию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 xml:space="preserve">подпункт 1.21. пункта </w:t>
            </w:r>
            <w:r w:rsidRPr="00B67E6D">
              <w:rPr>
                <w:rFonts w:eastAsia="Times New Roman"/>
                <w:sz w:val="26"/>
                <w:szCs w:val="26"/>
              </w:rPr>
              <w:lastRenderedPageBreak/>
              <w:t>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Есть ли безопасный вход персонала на рабочую площадку в шахте и (или) на крыше кабины и выход с нее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1.22.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Обеспечивает ли рабочая площадка и (или) крыша кабины (при необходимости размещения персонала) нагрузки от находящегося на ней персонала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1.23.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В наличии ли средства и меры, снижающие риск падения персонала с рабочей площадки, находящейся в шахте, и (или) с крыши кабины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1.24.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средства для остановки и управления движением кабины персоналом при проведении технического обслуживания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1.25.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0C67D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средства для перемещения персонала по шахте на кабине на безопасной скорости и остановки кабины персоналом. Указанные средства должны быть недоступны для пользователей и посторонних лиц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1.25.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Есть ли средства для предотвращения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травмирования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находящегося в шахте лифта персонала при неконтролируемом движении частей лифта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1.26.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0C67D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В наличии ли меры и (или) средства по предотвращению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травмирования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1.27.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средства для создания уровня освещенности зон обслуживания, достаточного для безопасного проведения работ персоналом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1.28.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В наличии ли меры и (или) средства по обеспечению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электробезопасности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пользователей, иных лиц и </w:t>
            </w:r>
            <w:r w:rsidRPr="00B67E6D">
              <w:rPr>
                <w:rFonts w:eastAsia="Times New Roman"/>
                <w:sz w:val="26"/>
                <w:szCs w:val="26"/>
              </w:rPr>
              <w:lastRenderedPageBreak/>
              <w:t>персонала при их воздействии на аппараты управления лифтом и (или) прикосновении к токопроводящим конструкциям лифта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подпункт 1.29.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Разработаны ли меры, обеспечивающие возможность пассажирам безопасно покинуть кабину при возникновении пожарной опасности в здании (сооружении)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1.31. пункта 1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2.1. пункта 2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лифтов,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предназ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начен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ных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для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перевоз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киинвали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дов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и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маломо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бильных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групп </w:t>
            </w:r>
            <w:proofErr w:type="spellStart"/>
            <w:proofErr w:type="gramStart"/>
            <w:r w:rsidRPr="00B67E6D">
              <w:rPr>
                <w:rFonts w:eastAsia="Times New Roman"/>
                <w:sz w:val="26"/>
                <w:szCs w:val="26"/>
              </w:rPr>
              <w:t>населе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7E70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Открыва</w:t>
            </w:r>
            <w:r w:rsidR="007E708E">
              <w:rPr>
                <w:rFonts w:eastAsia="Times New Roman"/>
                <w:sz w:val="26"/>
                <w:szCs w:val="26"/>
              </w:rPr>
              <w:t>ются</w:t>
            </w:r>
            <w:r w:rsidRPr="00B67E6D">
              <w:rPr>
                <w:rFonts w:eastAsia="Times New Roman"/>
                <w:sz w:val="26"/>
                <w:szCs w:val="26"/>
              </w:rPr>
              <w:t xml:space="preserve"> и закрыва</w:t>
            </w:r>
            <w:r w:rsidR="007E708E">
              <w:rPr>
                <w:rFonts w:eastAsia="Times New Roman"/>
                <w:sz w:val="26"/>
                <w:szCs w:val="26"/>
              </w:rPr>
              <w:t>ются</w:t>
            </w:r>
            <w:r w:rsidRPr="00B67E6D">
              <w:rPr>
                <w:rFonts w:eastAsia="Times New Roman"/>
                <w:sz w:val="26"/>
                <w:szCs w:val="26"/>
              </w:rPr>
              <w:t xml:space="preserve"> ли автоматически двери кабины и шахты лифта, предназначенного для транспортирования пользователя в кресле-коляске без сопровождающих 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2.2. пункта 2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лифтов,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предназ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начен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ных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для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перевоз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киинвали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дов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и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маломо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бильных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групп </w:t>
            </w:r>
            <w:proofErr w:type="spellStart"/>
            <w:proofErr w:type="gramStart"/>
            <w:r w:rsidRPr="00B67E6D">
              <w:rPr>
                <w:rFonts w:eastAsia="Times New Roman"/>
                <w:sz w:val="26"/>
                <w:szCs w:val="26"/>
              </w:rPr>
              <w:t>населе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6C651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Оборудована ли кабина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лифта</w:t>
            </w:r>
            <w:proofErr w:type="gramEnd"/>
            <w:r w:rsidR="00C728E2" w:rsidRPr="00B67E6D">
              <w:rPr>
                <w:rFonts w:eastAsia="Times New Roman"/>
                <w:sz w:val="26"/>
                <w:szCs w:val="26"/>
              </w:rPr>
              <w:t xml:space="preserve"> по крайней мере одним поручнем, расположение которого должно облегчать пользователю доступ в кабину и к устройствам управления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2.3. пункта 2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лифтов,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предназ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начен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ных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для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lastRenderedPageBreak/>
              <w:t>перевоз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киинвали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дов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и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маломо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бильных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групп </w:t>
            </w:r>
            <w:proofErr w:type="spellStart"/>
            <w:proofErr w:type="gramStart"/>
            <w:r w:rsidRPr="00B67E6D">
              <w:rPr>
                <w:rFonts w:eastAsia="Times New Roman"/>
                <w:sz w:val="26"/>
                <w:szCs w:val="26"/>
              </w:rPr>
              <w:t>населе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7E70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Обеспечивает ли горизонтальное и вертикальное расстояние между порогами кабины и этажной площадки безопасны</w:t>
            </w:r>
            <w:r w:rsidR="007E708E">
              <w:rPr>
                <w:rFonts w:eastAsia="Times New Roman"/>
                <w:sz w:val="26"/>
                <w:szCs w:val="26"/>
              </w:rPr>
              <w:t>е</w:t>
            </w:r>
            <w:r w:rsidRPr="00B67E6D">
              <w:rPr>
                <w:rFonts w:eastAsia="Times New Roman"/>
                <w:sz w:val="26"/>
                <w:szCs w:val="26"/>
              </w:rPr>
              <w:t xml:space="preserve"> въезд в кабину и выезд из кабины пользователя на кресле-коляске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2.4. пункта 2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лифтов,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предназ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начен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ных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для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перевоз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киинвали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дов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и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маломо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бильных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групп </w:t>
            </w:r>
            <w:proofErr w:type="spellStart"/>
            <w:proofErr w:type="gramStart"/>
            <w:r w:rsidRPr="00B67E6D">
              <w:rPr>
                <w:rFonts w:eastAsia="Times New Roman"/>
                <w:sz w:val="26"/>
                <w:szCs w:val="26"/>
              </w:rPr>
              <w:t>населе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6C651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Обеспечена ли безопасность и доступность лифта для инвалидов и других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маломобильных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групп населения в части конструкции и размещения устройств управления и сигнализации (звуковой и световой) в кабине лифта и на этажной площадке 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2.5. пункта 2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лифтов,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предназ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начен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ных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для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перевоз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киинвали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дов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и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маломо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бильных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групп </w:t>
            </w:r>
            <w:proofErr w:type="spellStart"/>
            <w:proofErr w:type="gramStart"/>
            <w:r w:rsidRPr="00B67E6D">
              <w:rPr>
                <w:rFonts w:eastAsia="Times New Roman"/>
                <w:sz w:val="26"/>
                <w:szCs w:val="26"/>
              </w:rPr>
              <w:t>населе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Обеспечивают ли размеры кабины и грузоподъемность лифта транспортирование пожарных с оборудованием для борьбы с пожаром и (или) спасаемых при пожаре людей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3.1. пункта 3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лифтов,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обеспе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чиваю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щих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транс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lastRenderedPageBreak/>
              <w:t>портиро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вание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67E6D">
              <w:rPr>
                <w:rFonts w:eastAsia="Times New Roman"/>
                <w:sz w:val="26"/>
                <w:szCs w:val="26"/>
              </w:rPr>
              <w:t>пожар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во время пожара</w:t>
            </w: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Обеспечивают ли системы управления лифта непосредственн</w:t>
            </w:r>
            <w:r>
              <w:rPr>
                <w:rFonts w:eastAsia="Times New Roman"/>
                <w:sz w:val="26"/>
                <w:szCs w:val="26"/>
              </w:rPr>
              <w:t>ое</w:t>
            </w:r>
            <w:r w:rsidRPr="00B67E6D">
              <w:rPr>
                <w:rFonts w:eastAsia="Times New Roman"/>
                <w:sz w:val="26"/>
                <w:szCs w:val="26"/>
              </w:rPr>
              <w:t xml:space="preserve"> управление</w:t>
            </w:r>
            <w:r>
              <w:rPr>
                <w:rFonts w:eastAsia="Times New Roman"/>
                <w:sz w:val="26"/>
                <w:szCs w:val="26"/>
              </w:rPr>
              <w:t xml:space="preserve"> лифта</w:t>
            </w:r>
            <w:r w:rsidRPr="00B67E6D">
              <w:rPr>
                <w:rFonts w:eastAsia="Times New Roman"/>
                <w:sz w:val="26"/>
                <w:szCs w:val="26"/>
              </w:rPr>
              <w:t xml:space="preserve"> пожарны</w:t>
            </w:r>
            <w:r>
              <w:rPr>
                <w:rFonts w:eastAsia="Times New Roman"/>
                <w:sz w:val="26"/>
                <w:szCs w:val="26"/>
              </w:rPr>
              <w:t>м при отключении иных режимов управления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3.2. пункта 3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лифтов,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обеспе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чиваю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щих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транс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портиро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вание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67E6D">
              <w:rPr>
                <w:rFonts w:eastAsia="Times New Roman"/>
                <w:sz w:val="26"/>
                <w:szCs w:val="26"/>
              </w:rPr>
              <w:t>пожар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во время пожара</w:t>
            </w: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режим управления лифтом пожарными независимо от работы других лифтов, объединенных с ним системой группового управления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3.3. пункта 3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лифтов,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обеспе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чиваю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щих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транс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портиро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вание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67E6D">
              <w:rPr>
                <w:rFonts w:eastAsia="Times New Roman"/>
                <w:sz w:val="26"/>
                <w:szCs w:val="26"/>
              </w:rPr>
              <w:t>пожар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во время пожара</w:t>
            </w: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визуальная информация в кабине лифта и на основном посадочном (назначенном) этаже о местоположении кабины и направлении ее движения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3.4. пункта 3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лифтов,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обеспе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чиваю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щих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транс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портиро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вание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67E6D">
              <w:rPr>
                <w:rFonts w:eastAsia="Times New Roman"/>
                <w:sz w:val="26"/>
                <w:szCs w:val="26"/>
              </w:rPr>
              <w:t>пожар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во </w:t>
            </w:r>
            <w:r w:rsidRPr="00B67E6D">
              <w:rPr>
                <w:rFonts w:eastAsia="Times New Roman"/>
                <w:sz w:val="26"/>
                <w:szCs w:val="26"/>
              </w:rPr>
              <w:lastRenderedPageBreak/>
              <w:t>время пожара</w:t>
            </w: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Являются ли двери шахты лифта противопожарными, предел огнестойкости которых устанавливается в соответствии с требованиями к пожарной безопасности зданий (сооружений)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3.5. пункта 3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лифтов,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обеспе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чиваю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щих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транс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портиро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вание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67E6D">
              <w:rPr>
                <w:rFonts w:eastAsia="Times New Roman"/>
                <w:sz w:val="26"/>
                <w:szCs w:val="26"/>
              </w:rPr>
              <w:t>пожар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во время пожара</w:t>
            </w: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Предусмотрены ли меры и (или) средства для эвакуации пожарных из кабины лифта, остановившегося между этажами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3.6. пункта 3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лифтов,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обеспе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чиваю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щих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транс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портиро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вание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67E6D">
              <w:rPr>
                <w:rFonts w:eastAsia="Times New Roman"/>
                <w:sz w:val="26"/>
                <w:szCs w:val="26"/>
              </w:rPr>
              <w:t>пожар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во время пожара</w:t>
            </w: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7E70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Используются ли в конструкции купе кабины материал</w:t>
            </w:r>
            <w:r w:rsidR="007E708E">
              <w:rPr>
                <w:rFonts w:eastAsia="Times New Roman"/>
                <w:sz w:val="26"/>
                <w:szCs w:val="26"/>
              </w:rPr>
              <w:t>ы</w:t>
            </w:r>
            <w:r w:rsidRPr="00B67E6D">
              <w:rPr>
                <w:rFonts w:eastAsia="Times New Roman"/>
                <w:sz w:val="26"/>
                <w:szCs w:val="26"/>
              </w:rPr>
              <w:t>, снижающи</w:t>
            </w:r>
            <w:r w:rsidR="006C6512">
              <w:rPr>
                <w:rFonts w:eastAsia="Times New Roman"/>
                <w:sz w:val="26"/>
                <w:szCs w:val="26"/>
              </w:rPr>
              <w:t>е</w:t>
            </w:r>
            <w:r w:rsidRPr="00B67E6D">
              <w:rPr>
                <w:rFonts w:eastAsia="Times New Roman"/>
                <w:sz w:val="26"/>
                <w:szCs w:val="26"/>
              </w:rPr>
              <w:t xml:space="preserve">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3.7. пункта 3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лифтов,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обеспе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чиваю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щих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транс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портиро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вание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67E6D">
              <w:rPr>
                <w:rFonts w:eastAsia="Times New Roman"/>
                <w:sz w:val="26"/>
                <w:szCs w:val="26"/>
              </w:rPr>
              <w:t>пожар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во время пожара</w:t>
            </w: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Предусмотрена ли возможность </w:t>
            </w:r>
            <w:proofErr w:type="gramStart"/>
            <w:r w:rsidRPr="00B67E6D">
              <w:rPr>
                <w:rFonts w:eastAsia="Times New Roman"/>
                <w:sz w:val="26"/>
                <w:szCs w:val="26"/>
              </w:rPr>
              <w:t xml:space="preserve">для снятия сигналов </w:t>
            </w:r>
            <w:r w:rsidRPr="00B67E6D">
              <w:rPr>
                <w:rFonts w:eastAsia="Times New Roman"/>
                <w:sz w:val="26"/>
                <w:szCs w:val="26"/>
              </w:rPr>
              <w:lastRenderedPageBreak/>
              <w:t>с целью передачи от лифта к устройству диспетчерского контроля за его работой</w:t>
            </w:r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информации о срабатывании электрических цепей безопасности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абзац 3 пункта 4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7E708E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лифтов,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lastRenderedPageBreak/>
              <w:t>предназ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начен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ных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для </w:t>
            </w:r>
            <w:proofErr w:type="spellStart"/>
            <w:proofErr w:type="gramStart"/>
            <w:r>
              <w:rPr>
                <w:rFonts w:eastAsia="Times New Roman"/>
                <w:sz w:val="26"/>
                <w:szCs w:val="26"/>
              </w:rPr>
              <w:t>подклю-</w:t>
            </w:r>
            <w:r w:rsidRPr="00B67E6D">
              <w:rPr>
                <w:rFonts w:eastAsia="Times New Roman"/>
                <w:sz w:val="26"/>
                <w:szCs w:val="26"/>
              </w:rPr>
              <w:t>чения</w:t>
            </w:r>
            <w:proofErr w:type="spellEnd"/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к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устрой</w:t>
            </w:r>
            <w:r w:rsidR="007E708E">
              <w:rPr>
                <w:rFonts w:eastAsia="Times New Roman"/>
                <w:sz w:val="26"/>
                <w:szCs w:val="26"/>
              </w:rPr>
              <w:t>-с</w:t>
            </w:r>
            <w:r w:rsidRPr="00B67E6D">
              <w:rPr>
                <w:rFonts w:eastAsia="Times New Roman"/>
                <w:sz w:val="26"/>
                <w:szCs w:val="26"/>
              </w:rPr>
              <w:t>твудиспет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черского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контроля</w:t>
            </w: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 xml:space="preserve">Предусмотрена ли возможность </w:t>
            </w:r>
            <w:proofErr w:type="gramStart"/>
            <w:r w:rsidRPr="00B67E6D">
              <w:rPr>
                <w:rFonts w:eastAsia="Times New Roman"/>
                <w:sz w:val="26"/>
                <w:szCs w:val="26"/>
              </w:rPr>
              <w:t>для снятия сигналов с целью передачи от лифта к устройству диспетчерского контроля за его работой</w:t>
            </w:r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информации  о несанкционированном открывании дверей шахты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4 пункта 4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лифтов,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предназ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начен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ных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для </w:t>
            </w:r>
            <w:proofErr w:type="spellStart"/>
            <w:proofErr w:type="gramStart"/>
            <w:r>
              <w:rPr>
                <w:rFonts w:eastAsia="Times New Roman"/>
                <w:sz w:val="26"/>
                <w:szCs w:val="26"/>
              </w:rPr>
              <w:t>подклю-</w:t>
            </w:r>
            <w:r w:rsidR="007E708E">
              <w:rPr>
                <w:rFonts w:eastAsia="Times New Roman"/>
                <w:sz w:val="26"/>
                <w:szCs w:val="26"/>
              </w:rPr>
              <w:t>чения</w:t>
            </w:r>
            <w:proofErr w:type="spellEnd"/>
            <w:proofErr w:type="gramEnd"/>
            <w:r w:rsidR="007E708E">
              <w:rPr>
                <w:rFonts w:eastAsia="Times New Roman"/>
                <w:sz w:val="26"/>
                <w:szCs w:val="26"/>
              </w:rPr>
              <w:t xml:space="preserve"> к </w:t>
            </w:r>
            <w:proofErr w:type="spellStart"/>
            <w:r w:rsidR="007E708E">
              <w:rPr>
                <w:rFonts w:eastAsia="Times New Roman"/>
                <w:sz w:val="26"/>
                <w:szCs w:val="26"/>
              </w:rPr>
              <w:t>устрой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="007E708E">
              <w:rPr>
                <w:rFonts w:eastAsia="Times New Roman"/>
                <w:sz w:val="26"/>
                <w:szCs w:val="26"/>
              </w:rPr>
              <w:t>с</w:t>
            </w:r>
            <w:r w:rsidRPr="00B67E6D">
              <w:rPr>
                <w:rFonts w:eastAsia="Times New Roman"/>
                <w:sz w:val="26"/>
                <w:szCs w:val="26"/>
              </w:rPr>
              <w:t>твудиспет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черского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контроля</w:t>
            </w: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7E708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Предусмотрена ли возможность </w:t>
            </w:r>
            <w:proofErr w:type="gramStart"/>
            <w:r w:rsidRPr="00B67E6D">
              <w:rPr>
                <w:rFonts w:eastAsia="Times New Roman"/>
                <w:sz w:val="26"/>
                <w:szCs w:val="26"/>
              </w:rPr>
              <w:t>для снятия сигналов с целью передачи от лифта к устройству диспетчерского контроля за его работой</w:t>
            </w:r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информации об открытии двери (крышки) устройства управления лифта без машинного помещения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абзац 5 пункта 4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7E708E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лифтов,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предназ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начен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ных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для </w:t>
            </w:r>
            <w:proofErr w:type="spellStart"/>
            <w:proofErr w:type="gramStart"/>
            <w:r>
              <w:rPr>
                <w:rFonts w:eastAsia="Times New Roman"/>
                <w:sz w:val="26"/>
                <w:szCs w:val="26"/>
              </w:rPr>
              <w:t>подклю-</w:t>
            </w:r>
            <w:r w:rsidRPr="00B67E6D">
              <w:rPr>
                <w:rFonts w:eastAsia="Times New Roman"/>
                <w:sz w:val="26"/>
                <w:szCs w:val="26"/>
              </w:rPr>
              <w:t>чения</w:t>
            </w:r>
            <w:proofErr w:type="spellEnd"/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к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устрой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="007E708E">
              <w:rPr>
                <w:rFonts w:eastAsia="Times New Roman"/>
                <w:sz w:val="26"/>
                <w:szCs w:val="26"/>
              </w:rPr>
              <w:t>с</w:t>
            </w:r>
            <w:r w:rsidRPr="00B67E6D">
              <w:rPr>
                <w:rFonts w:eastAsia="Times New Roman"/>
                <w:sz w:val="26"/>
                <w:szCs w:val="26"/>
              </w:rPr>
              <w:t>твудиспет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черского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контроля</w:t>
            </w:r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6C651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ограждающие конструкции купе кабины, а также выполнены ли стены, потолок и пол из материалов, снижающих риск их намеренного повреждения или поджигания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5.1. пункта 5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лифтов,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предназ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начен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ных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для </w:t>
            </w:r>
            <w:proofErr w:type="spellStart"/>
            <w:proofErr w:type="gramStart"/>
            <w:r w:rsidRPr="00B67E6D">
              <w:rPr>
                <w:rFonts w:eastAsia="Times New Roman"/>
                <w:sz w:val="26"/>
                <w:szCs w:val="26"/>
              </w:rPr>
              <w:t>установ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lastRenderedPageBreak/>
              <w:t>ки</w:t>
            </w:r>
            <w:proofErr w:type="spellEnd"/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в зданиях и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сооруже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ниях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в которых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возмож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но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предна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меренноеповреж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дениелифтово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гооборудо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вания</w:t>
            </w:r>
            <w:proofErr w:type="spellEnd"/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C728E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Есть ли устройства управления, сигнализации, освещения в кабине и на этажных площадках, имеют ли они конструкцию и выполнены ли они из материалов, снижающих риск их намеренного повреждения или поджигания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5.2. пункта 5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лифтов,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предназ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начен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ных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для </w:t>
            </w:r>
            <w:proofErr w:type="spellStart"/>
            <w:proofErr w:type="gramStart"/>
            <w:r w:rsidRPr="00B67E6D">
              <w:rPr>
                <w:rFonts w:eastAsia="Times New Roman"/>
                <w:sz w:val="26"/>
                <w:szCs w:val="26"/>
              </w:rPr>
              <w:t>установ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ки</w:t>
            </w:r>
            <w:proofErr w:type="spellEnd"/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в зданиях и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сооруже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ниях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в которых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возмож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но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предна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меренноеповреж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дениелифтово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гооборудо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вания</w:t>
            </w:r>
            <w:proofErr w:type="spellEnd"/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9F2DC4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Есть ли средства, выводящие лифт из режим</w:t>
            </w:r>
            <w:r w:rsidR="009F2DC4">
              <w:rPr>
                <w:rFonts w:eastAsia="Times New Roman"/>
                <w:sz w:val="26"/>
                <w:szCs w:val="26"/>
              </w:rPr>
              <w:t>а</w:t>
            </w:r>
            <w:r w:rsidRPr="00B67E6D">
              <w:rPr>
                <w:rFonts w:eastAsia="Times New Roman"/>
                <w:sz w:val="26"/>
                <w:szCs w:val="26"/>
              </w:rPr>
              <w:t xml:space="preserve"> "Нормальная работа" при несанкционированном открытии дверей шахты при отсутствии кабины на </w:t>
            </w:r>
            <w:r w:rsidRPr="00B67E6D">
              <w:rPr>
                <w:rFonts w:eastAsia="Times New Roman"/>
                <w:sz w:val="26"/>
                <w:szCs w:val="26"/>
              </w:rPr>
              <w:lastRenderedPageBreak/>
              <w:t xml:space="preserve">этаже в режиме "Нормальная работа" 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подпункт 5.4. пункта 5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лифтов,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предназ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начен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lastRenderedPageBreak/>
              <w:t>ных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для </w:t>
            </w:r>
            <w:proofErr w:type="spellStart"/>
            <w:proofErr w:type="gramStart"/>
            <w:r w:rsidRPr="00B67E6D">
              <w:rPr>
                <w:rFonts w:eastAsia="Times New Roman"/>
                <w:sz w:val="26"/>
                <w:szCs w:val="26"/>
              </w:rPr>
              <w:t>установ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ки</w:t>
            </w:r>
            <w:proofErr w:type="spellEnd"/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в зданиях и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сооруже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ниях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в которых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возмож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но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предна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меренноеповреж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дениелифтово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гооборудо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вания</w:t>
            </w:r>
            <w:proofErr w:type="spellEnd"/>
          </w:p>
        </w:tc>
      </w:tr>
      <w:tr w:rsidR="00C728E2" w:rsidRPr="00B67E6D" w:rsidTr="000645F8">
        <w:tc>
          <w:tcPr>
            <w:tcW w:w="6204" w:type="dxa"/>
          </w:tcPr>
          <w:p w:rsidR="00C728E2" w:rsidRPr="00B67E6D" w:rsidRDefault="00C728E2" w:rsidP="006C6512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lastRenderedPageBreak/>
              <w:t>Предусмотрен ли возврат в режим "Нормальная работа" при несанкционированном открытии дверей шахты только обслуживающим персоналом</w:t>
            </w:r>
          </w:p>
        </w:tc>
        <w:tc>
          <w:tcPr>
            <w:tcW w:w="283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>подпункт 5.4. пункта 5 приложения 1</w:t>
            </w:r>
            <w:r w:rsidRPr="00BB5504">
              <w:rPr>
                <w:sz w:val="26"/>
                <w:szCs w:val="26"/>
              </w:rPr>
              <w:t>[</w:t>
            </w:r>
            <w:r>
              <w:rPr>
                <w:sz w:val="26"/>
                <w:szCs w:val="26"/>
              </w:rPr>
              <w:t>2</w:t>
            </w:r>
            <w:r w:rsidRPr="00BB5504">
              <w:rPr>
                <w:sz w:val="26"/>
                <w:szCs w:val="26"/>
              </w:rPr>
              <w:t>]</w:t>
            </w:r>
          </w:p>
        </w:tc>
        <w:tc>
          <w:tcPr>
            <w:tcW w:w="70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28E2" w:rsidRPr="00B67E6D" w:rsidRDefault="00C728E2" w:rsidP="00C728E2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728E2" w:rsidRPr="00B67E6D" w:rsidRDefault="00C728E2" w:rsidP="00C728E2">
            <w:pPr>
              <w:spacing w:line="240" w:lineRule="exact"/>
              <w:rPr>
                <w:rFonts w:eastAsia="Times New Roman"/>
                <w:sz w:val="26"/>
                <w:szCs w:val="26"/>
              </w:rPr>
            </w:pPr>
            <w:r w:rsidRPr="00B67E6D">
              <w:rPr>
                <w:rFonts w:eastAsia="Times New Roman"/>
                <w:sz w:val="26"/>
                <w:szCs w:val="26"/>
              </w:rPr>
              <w:t xml:space="preserve">Для лифтов,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предназ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начен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ных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для </w:t>
            </w:r>
            <w:proofErr w:type="spellStart"/>
            <w:proofErr w:type="gramStart"/>
            <w:r w:rsidRPr="00B67E6D">
              <w:rPr>
                <w:rFonts w:eastAsia="Times New Roman"/>
                <w:sz w:val="26"/>
                <w:szCs w:val="26"/>
              </w:rPr>
              <w:t>установ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ки</w:t>
            </w:r>
            <w:proofErr w:type="spellEnd"/>
            <w:proofErr w:type="gramEnd"/>
            <w:r w:rsidRPr="00B67E6D">
              <w:rPr>
                <w:rFonts w:eastAsia="Times New Roman"/>
                <w:sz w:val="26"/>
                <w:szCs w:val="26"/>
              </w:rPr>
              <w:t xml:space="preserve"> в зданиях и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сооруже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ниях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в которых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возмож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но</w:t>
            </w:r>
            <w:proofErr w:type="spellEnd"/>
            <w:r w:rsidRPr="00B67E6D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67E6D">
              <w:rPr>
                <w:rFonts w:eastAsia="Times New Roman"/>
                <w:sz w:val="26"/>
                <w:szCs w:val="26"/>
              </w:rPr>
              <w:t>предна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меренноеповреж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дениелифтово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гооборудо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B67E6D">
              <w:rPr>
                <w:rFonts w:eastAsia="Times New Roman"/>
                <w:sz w:val="26"/>
                <w:szCs w:val="26"/>
              </w:rPr>
              <w:t>вания</w:t>
            </w:r>
            <w:proofErr w:type="spellEnd"/>
          </w:p>
        </w:tc>
      </w:tr>
    </w:tbl>
    <w:p w:rsidR="00CA3D32" w:rsidRDefault="00CA3D32" w:rsidP="00A06FD3">
      <w:pPr>
        <w:jc w:val="both"/>
        <w:rPr>
          <w:szCs w:val="30"/>
        </w:rPr>
      </w:pPr>
    </w:p>
    <w:p w:rsidR="00482D07" w:rsidRPr="00893669" w:rsidRDefault="00482D07" w:rsidP="00482D07">
      <w:pPr>
        <w:pStyle w:val="newncpi0"/>
      </w:pPr>
      <w:r w:rsidRPr="00893669">
        <w:lastRenderedPageBreak/>
        <w:t>__________               _______________________________________________________________________________________________________</w:t>
      </w:r>
    </w:p>
    <w:p w:rsidR="00482D07" w:rsidRPr="0073694B" w:rsidRDefault="00482D07" w:rsidP="00482D07">
      <w:pPr>
        <w:pStyle w:val="1"/>
      </w:pPr>
      <w:proofErr w:type="gramStart"/>
      <w:r w:rsidRPr="0073694B">
        <w:t>(по</w:t>
      </w:r>
      <w:r>
        <w:t>дпись)</w:t>
      </w:r>
      <w:r w:rsidRPr="0073694B">
        <w:t xml:space="preserve">    (инициалы, фамилия, должность проверяющего (руководителя проверки) </w:t>
      </w:r>
      <w:proofErr w:type="gramEnd"/>
    </w:p>
    <w:p w:rsidR="00482D07" w:rsidRPr="0073694B" w:rsidRDefault="00482D07" w:rsidP="00482D07">
      <w:pPr>
        <w:pStyle w:val="newncpi0"/>
        <w:jc w:val="left"/>
        <w:rPr>
          <w:sz w:val="30"/>
          <w:szCs w:val="30"/>
        </w:rPr>
      </w:pPr>
      <w:r>
        <w:rPr>
          <w:sz w:val="30"/>
          <w:szCs w:val="30"/>
        </w:rPr>
        <w:t>«</w:t>
      </w:r>
      <w:r w:rsidRPr="0073694B">
        <w:rPr>
          <w:sz w:val="30"/>
          <w:szCs w:val="30"/>
        </w:rPr>
        <w:t>___</w:t>
      </w:r>
      <w:r>
        <w:rPr>
          <w:sz w:val="30"/>
          <w:szCs w:val="30"/>
        </w:rPr>
        <w:t>____»</w:t>
      </w:r>
      <w:r w:rsidRPr="0073694B">
        <w:rPr>
          <w:sz w:val="30"/>
          <w:szCs w:val="30"/>
        </w:rPr>
        <w:t xml:space="preserve">       _________</w:t>
      </w:r>
      <w:r>
        <w:rPr>
          <w:sz w:val="30"/>
          <w:szCs w:val="30"/>
        </w:rPr>
        <w:t>___</w:t>
      </w:r>
      <w:r w:rsidRPr="0073694B">
        <w:rPr>
          <w:sz w:val="30"/>
          <w:szCs w:val="30"/>
        </w:rPr>
        <w:t>20____</w:t>
      </w:r>
      <w:r>
        <w:rPr>
          <w:sz w:val="30"/>
          <w:szCs w:val="30"/>
        </w:rPr>
        <w:t>___</w:t>
      </w:r>
      <w:r w:rsidRPr="0073694B">
        <w:rPr>
          <w:sz w:val="30"/>
          <w:szCs w:val="30"/>
        </w:rPr>
        <w:t>г.</w:t>
      </w:r>
    </w:p>
    <w:p w:rsidR="00482D07" w:rsidRDefault="00482D07" w:rsidP="00482D07">
      <w:pPr>
        <w:pStyle w:val="newncpi0"/>
        <w:jc w:val="left"/>
      </w:pPr>
      <w:r>
        <w:t xml:space="preserve">(дата подписания </w:t>
      </w:r>
      <w:proofErr w:type="gramStart"/>
      <w:r>
        <w:t>проверяющим</w:t>
      </w:r>
      <w:proofErr w:type="gramEnd"/>
      <w:r>
        <w:t xml:space="preserve"> </w:t>
      </w:r>
      <w:proofErr w:type="spellStart"/>
      <w:r>
        <w:t>чек-листа</w:t>
      </w:r>
      <w:proofErr w:type="spellEnd"/>
      <w:r>
        <w:t>)</w:t>
      </w:r>
    </w:p>
    <w:p w:rsidR="00482D07" w:rsidRPr="00300720" w:rsidRDefault="00482D07" w:rsidP="00482D07">
      <w:pPr>
        <w:pStyle w:val="newncpi0"/>
        <w:jc w:val="left"/>
      </w:pPr>
    </w:p>
    <w:p w:rsidR="00482D07" w:rsidRPr="00893669" w:rsidRDefault="00482D07" w:rsidP="00482D07">
      <w:pPr>
        <w:pStyle w:val="newncpi0"/>
        <w:jc w:val="left"/>
      </w:pPr>
      <w:r w:rsidRPr="00893669">
        <w:t>__________               _______________________________________________________________________________________________________</w:t>
      </w:r>
    </w:p>
    <w:p w:rsidR="00482D07" w:rsidRPr="0073694B" w:rsidRDefault="00482D07" w:rsidP="00482D07">
      <w:pPr>
        <w:pStyle w:val="1"/>
        <w:jc w:val="left"/>
      </w:pPr>
      <w:r>
        <w:t>(подпись)</w:t>
      </w:r>
      <w:r w:rsidRPr="0073694B">
        <w:t xml:space="preserve">       (инициалы, фамилия, должность представителя проверяемого субъекта) </w:t>
      </w:r>
    </w:p>
    <w:p w:rsidR="00482D07" w:rsidRDefault="00482D07" w:rsidP="00482D07">
      <w:pPr>
        <w:pStyle w:val="newncpi0"/>
        <w:jc w:val="left"/>
        <w:rPr>
          <w:sz w:val="30"/>
          <w:szCs w:val="30"/>
        </w:rPr>
      </w:pPr>
      <w:r>
        <w:rPr>
          <w:sz w:val="30"/>
          <w:szCs w:val="30"/>
        </w:rPr>
        <w:t>«</w:t>
      </w:r>
      <w:r w:rsidRPr="0073694B">
        <w:rPr>
          <w:sz w:val="30"/>
          <w:szCs w:val="30"/>
        </w:rPr>
        <w:t>___</w:t>
      </w:r>
      <w:r>
        <w:rPr>
          <w:sz w:val="30"/>
          <w:szCs w:val="30"/>
        </w:rPr>
        <w:t>____»</w:t>
      </w:r>
      <w:r w:rsidRPr="0073694B">
        <w:rPr>
          <w:sz w:val="30"/>
          <w:szCs w:val="30"/>
        </w:rPr>
        <w:t xml:space="preserve">       _________</w:t>
      </w:r>
      <w:r>
        <w:rPr>
          <w:sz w:val="30"/>
          <w:szCs w:val="30"/>
        </w:rPr>
        <w:t>____</w:t>
      </w:r>
      <w:r w:rsidRPr="0073694B">
        <w:rPr>
          <w:sz w:val="30"/>
          <w:szCs w:val="30"/>
        </w:rPr>
        <w:t>20____</w:t>
      </w:r>
      <w:r>
        <w:rPr>
          <w:sz w:val="30"/>
          <w:szCs w:val="30"/>
        </w:rPr>
        <w:t>___</w:t>
      </w:r>
      <w:r w:rsidRPr="0073694B">
        <w:rPr>
          <w:sz w:val="30"/>
          <w:szCs w:val="30"/>
        </w:rPr>
        <w:t>г.</w:t>
      </w:r>
    </w:p>
    <w:p w:rsidR="00482D07" w:rsidRDefault="00482D07" w:rsidP="00482D07">
      <w:pPr>
        <w:pStyle w:val="newncpi0"/>
        <w:jc w:val="left"/>
      </w:pPr>
      <w:r>
        <w:t>(дата подписания представи</w:t>
      </w:r>
      <w:r w:rsidR="00C46998">
        <w:t xml:space="preserve">телем проверяемого субъекта </w:t>
      </w:r>
      <w:proofErr w:type="spellStart"/>
      <w:proofErr w:type="gramStart"/>
      <w:r w:rsidR="00C46998">
        <w:t>чек-</w:t>
      </w:r>
      <w:r>
        <w:t>листа</w:t>
      </w:r>
      <w:proofErr w:type="spellEnd"/>
      <w:proofErr w:type="gramEnd"/>
      <w:r>
        <w:t>)</w:t>
      </w:r>
    </w:p>
    <w:p w:rsidR="00E27A10" w:rsidRDefault="00E27A10" w:rsidP="00482D07">
      <w:pPr>
        <w:pStyle w:val="newncpi0"/>
        <w:jc w:val="left"/>
        <w:rPr>
          <w:sz w:val="28"/>
          <w:szCs w:val="28"/>
        </w:rPr>
      </w:pPr>
    </w:p>
    <w:p w:rsidR="00E27A10" w:rsidRPr="00300720" w:rsidRDefault="00E27A10" w:rsidP="00482D07">
      <w:pPr>
        <w:pStyle w:val="newncpi0"/>
        <w:jc w:val="left"/>
        <w:rPr>
          <w:sz w:val="28"/>
          <w:szCs w:val="28"/>
        </w:rPr>
      </w:pPr>
    </w:p>
    <w:p w:rsidR="00E27A10" w:rsidRDefault="00E27A10" w:rsidP="00E27A10">
      <w:pPr>
        <w:autoSpaceDE w:val="0"/>
        <w:autoSpaceDN w:val="0"/>
        <w:adjustRightInd w:val="0"/>
        <w:ind w:firstLine="708"/>
        <w:jc w:val="both"/>
        <w:outlineLvl w:val="0"/>
        <w:rPr>
          <w:szCs w:val="30"/>
        </w:rPr>
      </w:pPr>
      <w:r>
        <w:rPr>
          <w:szCs w:val="30"/>
        </w:rPr>
        <w:t>Перечень международных договоров Республики Беларусь, технических регламентов Таможенного союза, Евразийского экономического союза в соответствии с которыми предъявлены требования к проверяемому субъекту:</w:t>
      </w:r>
    </w:p>
    <w:p w:rsidR="00E27A10" w:rsidRDefault="00E27A10" w:rsidP="00E27A10">
      <w:pPr>
        <w:autoSpaceDE w:val="0"/>
        <w:autoSpaceDN w:val="0"/>
        <w:adjustRightInd w:val="0"/>
        <w:jc w:val="both"/>
        <w:outlineLvl w:val="0"/>
        <w:rPr>
          <w:szCs w:val="30"/>
        </w:rPr>
      </w:pPr>
    </w:p>
    <w:p w:rsidR="00E27A10" w:rsidRDefault="00E27A10" w:rsidP="00E27A10">
      <w:pPr>
        <w:autoSpaceDE w:val="0"/>
        <w:autoSpaceDN w:val="0"/>
        <w:adjustRightInd w:val="0"/>
        <w:jc w:val="both"/>
        <w:outlineLvl w:val="0"/>
        <w:rPr>
          <w:szCs w:val="30"/>
        </w:rPr>
      </w:pPr>
      <w:r>
        <w:rPr>
          <w:szCs w:val="30"/>
        </w:rPr>
        <w:t>1</w:t>
      </w:r>
      <w:r w:rsidRPr="00B11CF5">
        <w:rPr>
          <w:szCs w:val="30"/>
        </w:rPr>
        <w:t xml:space="preserve">. </w:t>
      </w:r>
      <w:r w:rsidRPr="00DD469A">
        <w:rPr>
          <w:szCs w:val="30"/>
        </w:rPr>
        <w:t xml:space="preserve">Договор о Евразийском экономическом союзе </w:t>
      </w:r>
      <w:r w:rsidR="00003FCD">
        <w:rPr>
          <w:szCs w:val="30"/>
        </w:rPr>
        <w:t>от 29 мая 2014 года;</w:t>
      </w:r>
    </w:p>
    <w:p w:rsidR="00E27A10" w:rsidRPr="00DD469A" w:rsidRDefault="00E27A10" w:rsidP="00E27A10">
      <w:pPr>
        <w:autoSpaceDE w:val="0"/>
        <w:autoSpaceDN w:val="0"/>
        <w:adjustRightInd w:val="0"/>
        <w:jc w:val="both"/>
        <w:outlineLvl w:val="0"/>
        <w:rPr>
          <w:szCs w:val="30"/>
        </w:rPr>
      </w:pPr>
      <w:r>
        <w:rPr>
          <w:szCs w:val="30"/>
        </w:rPr>
        <w:t xml:space="preserve">2. </w:t>
      </w:r>
      <w:r w:rsidRPr="009A37DF">
        <w:rPr>
          <w:szCs w:val="30"/>
        </w:rPr>
        <w:t xml:space="preserve">Технический регламент Таможенного </w:t>
      </w:r>
      <w:r w:rsidRPr="005C4036">
        <w:rPr>
          <w:szCs w:val="30"/>
        </w:rPr>
        <w:t>союза «Безопасность лифтов» (</w:t>
      </w:r>
      <w:proofErr w:type="gramStart"/>
      <w:r w:rsidRPr="009A37DF">
        <w:rPr>
          <w:szCs w:val="30"/>
        </w:rPr>
        <w:t>ТР</w:t>
      </w:r>
      <w:proofErr w:type="gramEnd"/>
      <w:r w:rsidRPr="009A37DF">
        <w:rPr>
          <w:szCs w:val="30"/>
        </w:rPr>
        <w:t xml:space="preserve"> ТС 0</w:t>
      </w:r>
      <w:r>
        <w:rPr>
          <w:szCs w:val="30"/>
        </w:rPr>
        <w:t>11</w:t>
      </w:r>
      <w:r w:rsidRPr="009A37DF">
        <w:rPr>
          <w:szCs w:val="30"/>
        </w:rPr>
        <w:t>/201</w:t>
      </w:r>
      <w:r>
        <w:rPr>
          <w:szCs w:val="30"/>
        </w:rPr>
        <w:t xml:space="preserve">1), </w:t>
      </w:r>
      <w:r w:rsidRPr="00DD469A">
        <w:rPr>
          <w:szCs w:val="30"/>
        </w:rPr>
        <w:t>принят решени</w:t>
      </w:r>
      <w:r>
        <w:rPr>
          <w:szCs w:val="30"/>
        </w:rPr>
        <w:t xml:space="preserve">ем </w:t>
      </w:r>
      <w:r w:rsidRPr="00482D07">
        <w:rPr>
          <w:szCs w:val="30"/>
        </w:rPr>
        <w:t xml:space="preserve">Комиссии Таможенного союза от </w:t>
      </w:r>
      <w:r>
        <w:rPr>
          <w:szCs w:val="30"/>
        </w:rPr>
        <w:t>18 октября</w:t>
      </w:r>
      <w:r w:rsidRPr="00482D07">
        <w:rPr>
          <w:szCs w:val="30"/>
        </w:rPr>
        <w:t xml:space="preserve"> 201</w:t>
      </w:r>
      <w:r>
        <w:rPr>
          <w:szCs w:val="30"/>
        </w:rPr>
        <w:t>1</w:t>
      </w:r>
      <w:r w:rsidRPr="00482D07">
        <w:rPr>
          <w:szCs w:val="30"/>
        </w:rPr>
        <w:t xml:space="preserve"> № </w:t>
      </w:r>
      <w:r>
        <w:rPr>
          <w:szCs w:val="30"/>
        </w:rPr>
        <w:t>824</w:t>
      </w:r>
      <w:r w:rsidRPr="00482D07">
        <w:rPr>
          <w:szCs w:val="30"/>
        </w:rPr>
        <w:t>.</w:t>
      </w:r>
    </w:p>
    <w:p w:rsidR="003D75A9" w:rsidRDefault="003D75A9" w:rsidP="00D402F7">
      <w:pPr>
        <w:autoSpaceDE w:val="0"/>
        <w:autoSpaceDN w:val="0"/>
        <w:adjustRightInd w:val="0"/>
        <w:ind w:firstLine="540"/>
        <w:jc w:val="both"/>
        <w:rPr>
          <w:szCs w:val="30"/>
        </w:rPr>
      </w:pPr>
      <w:bookmarkStart w:id="1" w:name="Par606"/>
      <w:bookmarkEnd w:id="1"/>
    </w:p>
    <w:p w:rsidR="009F2DC4" w:rsidRPr="009A37DF" w:rsidRDefault="009F2DC4" w:rsidP="00D402F7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:rsidR="000B5FB8" w:rsidRPr="009A37DF" w:rsidRDefault="000B5FB8" w:rsidP="00600541">
      <w:pPr>
        <w:ind w:firstLine="567"/>
        <w:jc w:val="both"/>
        <w:rPr>
          <w:szCs w:val="30"/>
        </w:rPr>
      </w:pPr>
      <w:r w:rsidRPr="009A37DF">
        <w:rPr>
          <w:szCs w:val="30"/>
        </w:rPr>
        <w:t>Пояснения по заполнению контрольного списка вопросов (</w:t>
      </w:r>
      <w:proofErr w:type="spellStart"/>
      <w:proofErr w:type="gramStart"/>
      <w:r w:rsidRPr="009A37DF">
        <w:rPr>
          <w:szCs w:val="30"/>
        </w:rPr>
        <w:t>чек-листа</w:t>
      </w:r>
      <w:proofErr w:type="spellEnd"/>
      <w:proofErr w:type="gramEnd"/>
      <w:r w:rsidRPr="009A37DF">
        <w:rPr>
          <w:szCs w:val="30"/>
        </w:rPr>
        <w:t>):</w:t>
      </w:r>
    </w:p>
    <w:p w:rsidR="000B5FB8" w:rsidRPr="009A37DF" w:rsidRDefault="000B5FB8" w:rsidP="009F2DC4">
      <w:pPr>
        <w:ind w:firstLine="567"/>
        <w:jc w:val="both"/>
        <w:rPr>
          <w:szCs w:val="30"/>
        </w:rPr>
      </w:pPr>
      <w:r w:rsidRPr="009A37DF">
        <w:rPr>
          <w:szCs w:val="30"/>
        </w:rPr>
        <w:t>в позиции «ДА» проставляется отметка - если предъявляемое требование реализовано в полном объеме;</w:t>
      </w:r>
    </w:p>
    <w:p w:rsidR="000B5FB8" w:rsidRPr="009A37DF" w:rsidRDefault="000B5FB8" w:rsidP="009F2DC4">
      <w:pPr>
        <w:ind w:firstLine="567"/>
        <w:jc w:val="both"/>
        <w:rPr>
          <w:szCs w:val="30"/>
        </w:rPr>
      </w:pPr>
      <w:r w:rsidRPr="009A37DF">
        <w:rPr>
          <w:szCs w:val="30"/>
        </w:rPr>
        <w:t>в позиции «НЕТ» проставляется отметка - если предъявляемое требование не реализовано или реализовано не в полном объеме;</w:t>
      </w:r>
    </w:p>
    <w:p w:rsidR="000B5FB8" w:rsidRPr="009A37DF" w:rsidRDefault="000B5FB8" w:rsidP="009F2DC4">
      <w:pPr>
        <w:ind w:firstLine="567"/>
        <w:jc w:val="both"/>
        <w:rPr>
          <w:szCs w:val="30"/>
        </w:rPr>
      </w:pPr>
      <w:r w:rsidRPr="009A37DF">
        <w:rPr>
          <w:szCs w:val="30"/>
        </w:rPr>
        <w:t xml:space="preserve">в позиции «Не требуется» проставляется отметка - если предъявляемое требование не подлежит реализации проверяемым субъектом и (или) контролю (надзору) применительно </w:t>
      </w:r>
      <w:r w:rsidR="00C46998">
        <w:rPr>
          <w:szCs w:val="30"/>
        </w:rPr>
        <w:t>к данному проверяемому субъекту</w:t>
      </w:r>
      <w:r w:rsidRPr="009A37DF">
        <w:rPr>
          <w:szCs w:val="30"/>
        </w:rPr>
        <w:t>;</w:t>
      </w:r>
    </w:p>
    <w:p w:rsidR="000B5FB8" w:rsidRPr="009A37DF" w:rsidRDefault="000B5FB8" w:rsidP="009F2DC4">
      <w:pPr>
        <w:ind w:firstLine="567"/>
        <w:jc w:val="both"/>
        <w:rPr>
          <w:szCs w:val="30"/>
        </w:rPr>
      </w:pPr>
      <w:r w:rsidRPr="009A37DF">
        <w:rPr>
          <w:szCs w:val="30"/>
        </w:rPr>
        <w:t>в позиции «Количественный показатель» проставляется количественный показатель – если предъявляемое требование подлежит количественной оценке;</w:t>
      </w:r>
    </w:p>
    <w:p w:rsidR="00160D8F" w:rsidRPr="009A37DF" w:rsidRDefault="000B5FB8" w:rsidP="009F2DC4">
      <w:pPr>
        <w:ind w:firstLine="567"/>
        <w:jc w:val="both"/>
        <w:rPr>
          <w:szCs w:val="30"/>
        </w:rPr>
      </w:pPr>
      <w:r w:rsidRPr="009A37DF">
        <w:rPr>
          <w:szCs w:val="30"/>
        </w:rPr>
        <w:lastRenderedPageBreak/>
        <w:t>в позиции «Примечание» отражаются поясняющие записи, если предъявляемое требование реализовано не в полном объеме, и иных пояснений.</w:t>
      </w:r>
    </w:p>
    <w:sectPr w:rsidR="00160D8F" w:rsidRPr="009A37DF" w:rsidSect="000645F8">
      <w:pgSz w:w="16838" w:h="11906" w:orient="landscape"/>
      <w:pgMar w:top="1701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69" w:rsidRDefault="00262A69" w:rsidP="00F7023E">
      <w:r>
        <w:separator/>
      </w:r>
    </w:p>
  </w:endnote>
  <w:endnote w:type="continuationSeparator" w:id="1">
    <w:p w:rsidR="00262A69" w:rsidRDefault="00262A69" w:rsidP="00F7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69" w:rsidRDefault="00262A69" w:rsidP="00F7023E">
      <w:r>
        <w:separator/>
      </w:r>
    </w:p>
  </w:footnote>
  <w:footnote w:type="continuationSeparator" w:id="1">
    <w:p w:rsidR="00262A69" w:rsidRDefault="00262A69" w:rsidP="00F7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65C5"/>
    <w:multiLevelType w:val="hybridMultilevel"/>
    <w:tmpl w:val="5ADAEB42"/>
    <w:lvl w:ilvl="0" w:tplc="E13EC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194F"/>
    <w:multiLevelType w:val="multilevel"/>
    <w:tmpl w:val="4A284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8E35010"/>
    <w:multiLevelType w:val="multilevel"/>
    <w:tmpl w:val="9B36F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B58191B"/>
    <w:multiLevelType w:val="multilevel"/>
    <w:tmpl w:val="90C68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2726819"/>
    <w:multiLevelType w:val="multilevel"/>
    <w:tmpl w:val="A5EE3C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76B4EDB"/>
    <w:multiLevelType w:val="multilevel"/>
    <w:tmpl w:val="D8B2E0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FB8"/>
    <w:rsid w:val="00003FCD"/>
    <w:rsid w:val="00011436"/>
    <w:rsid w:val="000151E1"/>
    <w:rsid w:val="00021E84"/>
    <w:rsid w:val="00022BCC"/>
    <w:rsid w:val="00025F24"/>
    <w:rsid w:val="0003271A"/>
    <w:rsid w:val="00034362"/>
    <w:rsid w:val="0004035A"/>
    <w:rsid w:val="000501C6"/>
    <w:rsid w:val="000510B8"/>
    <w:rsid w:val="00053B55"/>
    <w:rsid w:val="00054B5A"/>
    <w:rsid w:val="00055D56"/>
    <w:rsid w:val="0006063B"/>
    <w:rsid w:val="00062819"/>
    <w:rsid w:val="00062B95"/>
    <w:rsid w:val="00063437"/>
    <w:rsid w:val="000645F8"/>
    <w:rsid w:val="0006700D"/>
    <w:rsid w:val="00067CA2"/>
    <w:rsid w:val="000717A6"/>
    <w:rsid w:val="00073583"/>
    <w:rsid w:val="000766EE"/>
    <w:rsid w:val="00077212"/>
    <w:rsid w:val="000807FB"/>
    <w:rsid w:val="0008671C"/>
    <w:rsid w:val="00093784"/>
    <w:rsid w:val="00093B65"/>
    <w:rsid w:val="00095DDC"/>
    <w:rsid w:val="000A0833"/>
    <w:rsid w:val="000A15E2"/>
    <w:rsid w:val="000A17C6"/>
    <w:rsid w:val="000A26E0"/>
    <w:rsid w:val="000A3BE4"/>
    <w:rsid w:val="000A4E26"/>
    <w:rsid w:val="000A66F0"/>
    <w:rsid w:val="000A6C25"/>
    <w:rsid w:val="000B003B"/>
    <w:rsid w:val="000B5BED"/>
    <w:rsid w:val="000B5FB8"/>
    <w:rsid w:val="000C2D0B"/>
    <w:rsid w:val="000C5C85"/>
    <w:rsid w:val="000C63B7"/>
    <w:rsid w:val="000C67D6"/>
    <w:rsid w:val="000C7F6A"/>
    <w:rsid w:val="000D282E"/>
    <w:rsid w:val="000D7342"/>
    <w:rsid w:val="000E359C"/>
    <w:rsid w:val="000E66F0"/>
    <w:rsid w:val="000F3FBE"/>
    <w:rsid w:val="000F588D"/>
    <w:rsid w:val="00102136"/>
    <w:rsid w:val="00103BC4"/>
    <w:rsid w:val="00106CE0"/>
    <w:rsid w:val="001075F9"/>
    <w:rsid w:val="00111255"/>
    <w:rsid w:val="00114521"/>
    <w:rsid w:val="00114F06"/>
    <w:rsid w:val="0011536D"/>
    <w:rsid w:val="00116E56"/>
    <w:rsid w:val="001216A8"/>
    <w:rsid w:val="00124385"/>
    <w:rsid w:val="00150B2C"/>
    <w:rsid w:val="001541F4"/>
    <w:rsid w:val="00160D8F"/>
    <w:rsid w:val="00160DA2"/>
    <w:rsid w:val="00161DA0"/>
    <w:rsid w:val="001648BC"/>
    <w:rsid w:val="00165881"/>
    <w:rsid w:val="001725C9"/>
    <w:rsid w:val="0018059D"/>
    <w:rsid w:val="00181AF7"/>
    <w:rsid w:val="00182A80"/>
    <w:rsid w:val="00186E96"/>
    <w:rsid w:val="00190131"/>
    <w:rsid w:val="00190205"/>
    <w:rsid w:val="0019277D"/>
    <w:rsid w:val="0019657C"/>
    <w:rsid w:val="001A086F"/>
    <w:rsid w:val="001A15D1"/>
    <w:rsid w:val="001A3399"/>
    <w:rsid w:val="001A4ED4"/>
    <w:rsid w:val="001B3C04"/>
    <w:rsid w:val="001B5DDA"/>
    <w:rsid w:val="001B627E"/>
    <w:rsid w:val="001B7B51"/>
    <w:rsid w:val="001C216D"/>
    <w:rsid w:val="001C6712"/>
    <w:rsid w:val="001D33D4"/>
    <w:rsid w:val="001D46F8"/>
    <w:rsid w:val="001D7A6D"/>
    <w:rsid w:val="001E0113"/>
    <w:rsid w:val="001E4E24"/>
    <w:rsid w:val="001E6FD9"/>
    <w:rsid w:val="001F02BB"/>
    <w:rsid w:val="001F071B"/>
    <w:rsid w:val="001F49DA"/>
    <w:rsid w:val="001F5213"/>
    <w:rsid w:val="001F656F"/>
    <w:rsid w:val="001F7389"/>
    <w:rsid w:val="00200487"/>
    <w:rsid w:val="0020592D"/>
    <w:rsid w:val="00205EDF"/>
    <w:rsid w:val="0020605E"/>
    <w:rsid w:val="00207EF2"/>
    <w:rsid w:val="002122D4"/>
    <w:rsid w:val="00222FC2"/>
    <w:rsid w:val="00233F4E"/>
    <w:rsid w:val="00235B69"/>
    <w:rsid w:val="00236EED"/>
    <w:rsid w:val="002379D6"/>
    <w:rsid w:val="002412D0"/>
    <w:rsid w:val="002433E8"/>
    <w:rsid w:val="002511DD"/>
    <w:rsid w:val="00251787"/>
    <w:rsid w:val="00253B9B"/>
    <w:rsid w:val="00255AC2"/>
    <w:rsid w:val="00256CCE"/>
    <w:rsid w:val="00257DF6"/>
    <w:rsid w:val="00260D2E"/>
    <w:rsid w:val="00262A69"/>
    <w:rsid w:val="00266171"/>
    <w:rsid w:val="00270BD3"/>
    <w:rsid w:val="00274A01"/>
    <w:rsid w:val="0028324E"/>
    <w:rsid w:val="002910A5"/>
    <w:rsid w:val="00295C7E"/>
    <w:rsid w:val="002A2D25"/>
    <w:rsid w:val="002B0BE9"/>
    <w:rsid w:val="002B1171"/>
    <w:rsid w:val="002B19BF"/>
    <w:rsid w:val="002C1289"/>
    <w:rsid w:val="002C1E96"/>
    <w:rsid w:val="002C254D"/>
    <w:rsid w:val="002C7575"/>
    <w:rsid w:val="002D3B2C"/>
    <w:rsid w:val="002D6B87"/>
    <w:rsid w:val="002E3063"/>
    <w:rsid w:val="002E34D4"/>
    <w:rsid w:val="002E6429"/>
    <w:rsid w:val="002F4CD5"/>
    <w:rsid w:val="00300720"/>
    <w:rsid w:val="00301F24"/>
    <w:rsid w:val="0030260A"/>
    <w:rsid w:val="003055C0"/>
    <w:rsid w:val="00305DA7"/>
    <w:rsid w:val="00310AE4"/>
    <w:rsid w:val="003157B5"/>
    <w:rsid w:val="003207C9"/>
    <w:rsid w:val="0032324E"/>
    <w:rsid w:val="00323A49"/>
    <w:rsid w:val="003254C9"/>
    <w:rsid w:val="00336D2A"/>
    <w:rsid w:val="003448F7"/>
    <w:rsid w:val="00364164"/>
    <w:rsid w:val="0036419B"/>
    <w:rsid w:val="003641D5"/>
    <w:rsid w:val="00375F12"/>
    <w:rsid w:val="00386379"/>
    <w:rsid w:val="003904CE"/>
    <w:rsid w:val="00392D2D"/>
    <w:rsid w:val="00393236"/>
    <w:rsid w:val="00394938"/>
    <w:rsid w:val="00395319"/>
    <w:rsid w:val="003A3321"/>
    <w:rsid w:val="003B05FA"/>
    <w:rsid w:val="003B1501"/>
    <w:rsid w:val="003D02C3"/>
    <w:rsid w:val="003D27BB"/>
    <w:rsid w:val="003D75A9"/>
    <w:rsid w:val="003E1E96"/>
    <w:rsid w:val="003E20D1"/>
    <w:rsid w:val="003E5683"/>
    <w:rsid w:val="003E5D2C"/>
    <w:rsid w:val="003E5FCC"/>
    <w:rsid w:val="003E7F57"/>
    <w:rsid w:val="003F0FD9"/>
    <w:rsid w:val="003F6046"/>
    <w:rsid w:val="003F6AC1"/>
    <w:rsid w:val="00400CF1"/>
    <w:rsid w:val="00407F2A"/>
    <w:rsid w:val="00414440"/>
    <w:rsid w:val="00416787"/>
    <w:rsid w:val="00424D91"/>
    <w:rsid w:val="0042513E"/>
    <w:rsid w:val="00440D8A"/>
    <w:rsid w:val="0044442F"/>
    <w:rsid w:val="0044529C"/>
    <w:rsid w:val="00453293"/>
    <w:rsid w:val="00453E4C"/>
    <w:rsid w:val="00453F52"/>
    <w:rsid w:val="00455FE3"/>
    <w:rsid w:val="00464652"/>
    <w:rsid w:val="004751D8"/>
    <w:rsid w:val="0047592F"/>
    <w:rsid w:val="004812ED"/>
    <w:rsid w:val="004820F6"/>
    <w:rsid w:val="00482D07"/>
    <w:rsid w:val="0049263D"/>
    <w:rsid w:val="00493D2F"/>
    <w:rsid w:val="00495708"/>
    <w:rsid w:val="004A08E8"/>
    <w:rsid w:val="004A5882"/>
    <w:rsid w:val="004A6AE3"/>
    <w:rsid w:val="004B471B"/>
    <w:rsid w:val="004B609F"/>
    <w:rsid w:val="004C0DE4"/>
    <w:rsid w:val="004C2910"/>
    <w:rsid w:val="004C6A90"/>
    <w:rsid w:val="004C6F18"/>
    <w:rsid w:val="004D018C"/>
    <w:rsid w:val="004D2246"/>
    <w:rsid w:val="004D779A"/>
    <w:rsid w:val="004E20CA"/>
    <w:rsid w:val="004E78A9"/>
    <w:rsid w:val="004F22F9"/>
    <w:rsid w:val="004F5238"/>
    <w:rsid w:val="00500A5A"/>
    <w:rsid w:val="00501E8A"/>
    <w:rsid w:val="00516A0B"/>
    <w:rsid w:val="00520376"/>
    <w:rsid w:val="00521817"/>
    <w:rsid w:val="00523A91"/>
    <w:rsid w:val="005312D6"/>
    <w:rsid w:val="00543207"/>
    <w:rsid w:val="005436E0"/>
    <w:rsid w:val="005439F7"/>
    <w:rsid w:val="00544EE9"/>
    <w:rsid w:val="00546DF3"/>
    <w:rsid w:val="005536E5"/>
    <w:rsid w:val="005540F3"/>
    <w:rsid w:val="00556115"/>
    <w:rsid w:val="0056134C"/>
    <w:rsid w:val="00565046"/>
    <w:rsid w:val="0056578C"/>
    <w:rsid w:val="00566C8D"/>
    <w:rsid w:val="00577E53"/>
    <w:rsid w:val="0058297D"/>
    <w:rsid w:val="005909DA"/>
    <w:rsid w:val="0059232D"/>
    <w:rsid w:val="00593A12"/>
    <w:rsid w:val="00594022"/>
    <w:rsid w:val="00594E8E"/>
    <w:rsid w:val="005A05FB"/>
    <w:rsid w:val="005A1270"/>
    <w:rsid w:val="005A397F"/>
    <w:rsid w:val="005A53CC"/>
    <w:rsid w:val="005A76C4"/>
    <w:rsid w:val="005B0ED2"/>
    <w:rsid w:val="005B6F38"/>
    <w:rsid w:val="005C0BCC"/>
    <w:rsid w:val="005C103C"/>
    <w:rsid w:val="005C2EE3"/>
    <w:rsid w:val="005C3D6C"/>
    <w:rsid w:val="005C4036"/>
    <w:rsid w:val="005D18AE"/>
    <w:rsid w:val="005D3220"/>
    <w:rsid w:val="005D4CAA"/>
    <w:rsid w:val="005D62CB"/>
    <w:rsid w:val="005E1B22"/>
    <w:rsid w:val="005E3927"/>
    <w:rsid w:val="005E6FEB"/>
    <w:rsid w:val="005F29CF"/>
    <w:rsid w:val="005F4365"/>
    <w:rsid w:val="005F4831"/>
    <w:rsid w:val="005F639C"/>
    <w:rsid w:val="00600541"/>
    <w:rsid w:val="006008D1"/>
    <w:rsid w:val="00611A69"/>
    <w:rsid w:val="006222AA"/>
    <w:rsid w:val="00627997"/>
    <w:rsid w:val="0063176A"/>
    <w:rsid w:val="00632759"/>
    <w:rsid w:val="006327F5"/>
    <w:rsid w:val="006413B7"/>
    <w:rsid w:val="006413D7"/>
    <w:rsid w:val="006446F6"/>
    <w:rsid w:val="00647915"/>
    <w:rsid w:val="00651484"/>
    <w:rsid w:val="00653E6A"/>
    <w:rsid w:val="00654178"/>
    <w:rsid w:val="00654229"/>
    <w:rsid w:val="006577BA"/>
    <w:rsid w:val="00661AEA"/>
    <w:rsid w:val="00666A6B"/>
    <w:rsid w:val="00673016"/>
    <w:rsid w:val="00674192"/>
    <w:rsid w:val="006760EB"/>
    <w:rsid w:val="00683A6B"/>
    <w:rsid w:val="006843B4"/>
    <w:rsid w:val="00685260"/>
    <w:rsid w:val="006958C9"/>
    <w:rsid w:val="006A155E"/>
    <w:rsid w:val="006A26B2"/>
    <w:rsid w:val="006B64AC"/>
    <w:rsid w:val="006C0055"/>
    <w:rsid w:val="006C159B"/>
    <w:rsid w:val="006C5A5D"/>
    <w:rsid w:val="006C6512"/>
    <w:rsid w:val="006D05DC"/>
    <w:rsid w:val="006D52D5"/>
    <w:rsid w:val="006D5D77"/>
    <w:rsid w:val="006E31D8"/>
    <w:rsid w:val="006E4A5C"/>
    <w:rsid w:val="006E4DAE"/>
    <w:rsid w:val="006E717B"/>
    <w:rsid w:val="006F0B2B"/>
    <w:rsid w:val="006F5008"/>
    <w:rsid w:val="00710728"/>
    <w:rsid w:val="00711CC8"/>
    <w:rsid w:val="0071571E"/>
    <w:rsid w:val="00715D4B"/>
    <w:rsid w:val="00720725"/>
    <w:rsid w:val="00723FB2"/>
    <w:rsid w:val="007241D4"/>
    <w:rsid w:val="00727E96"/>
    <w:rsid w:val="0074019F"/>
    <w:rsid w:val="00743494"/>
    <w:rsid w:val="00746D7C"/>
    <w:rsid w:val="00751B08"/>
    <w:rsid w:val="00751C66"/>
    <w:rsid w:val="00755DD7"/>
    <w:rsid w:val="00760EE9"/>
    <w:rsid w:val="007621F8"/>
    <w:rsid w:val="0077121B"/>
    <w:rsid w:val="00772522"/>
    <w:rsid w:val="00774D0C"/>
    <w:rsid w:val="007752B8"/>
    <w:rsid w:val="00782A4F"/>
    <w:rsid w:val="00784C12"/>
    <w:rsid w:val="00786230"/>
    <w:rsid w:val="007903D1"/>
    <w:rsid w:val="0079132D"/>
    <w:rsid w:val="00793F39"/>
    <w:rsid w:val="007A392A"/>
    <w:rsid w:val="007C1CA2"/>
    <w:rsid w:val="007C3E31"/>
    <w:rsid w:val="007D40FC"/>
    <w:rsid w:val="007D4BBE"/>
    <w:rsid w:val="007D5C80"/>
    <w:rsid w:val="007D63C1"/>
    <w:rsid w:val="007D7AF1"/>
    <w:rsid w:val="007E3FA4"/>
    <w:rsid w:val="007E708E"/>
    <w:rsid w:val="007F003D"/>
    <w:rsid w:val="00800811"/>
    <w:rsid w:val="00801C8D"/>
    <w:rsid w:val="00810104"/>
    <w:rsid w:val="00812451"/>
    <w:rsid w:val="00814DB0"/>
    <w:rsid w:val="00816E2F"/>
    <w:rsid w:val="008220CA"/>
    <w:rsid w:val="00822A16"/>
    <w:rsid w:val="008234C7"/>
    <w:rsid w:val="00824261"/>
    <w:rsid w:val="00826506"/>
    <w:rsid w:val="00840E9F"/>
    <w:rsid w:val="00847AC4"/>
    <w:rsid w:val="0086008A"/>
    <w:rsid w:val="00861335"/>
    <w:rsid w:val="0086724A"/>
    <w:rsid w:val="00867804"/>
    <w:rsid w:val="0087046D"/>
    <w:rsid w:val="00872F86"/>
    <w:rsid w:val="00884D54"/>
    <w:rsid w:val="00886CD0"/>
    <w:rsid w:val="00894574"/>
    <w:rsid w:val="0089649F"/>
    <w:rsid w:val="00897BDE"/>
    <w:rsid w:val="008B0582"/>
    <w:rsid w:val="008B1425"/>
    <w:rsid w:val="008B6774"/>
    <w:rsid w:val="008B6777"/>
    <w:rsid w:val="008C37E7"/>
    <w:rsid w:val="008D2DD6"/>
    <w:rsid w:val="008D5A61"/>
    <w:rsid w:val="008D5FDC"/>
    <w:rsid w:val="008E368D"/>
    <w:rsid w:val="008E40F6"/>
    <w:rsid w:val="008F037F"/>
    <w:rsid w:val="008F22D0"/>
    <w:rsid w:val="008F25ED"/>
    <w:rsid w:val="008F6214"/>
    <w:rsid w:val="008F6380"/>
    <w:rsid w:val="009005AD"/>
    <w:rsid w:val="00904728"/>
    <w:rsid w:val="00912015"/>
    <w:rsid w:val="009123A4"/>
    <w:rsid w:val="009336C6"/>
    <w:rsid w:val="00935108"/>
    <w:rsid w:val="00942653"/>
    <w:rsid w:val="00943E3B"/>
    <w:rsid w:val="00944A58"/>
    <w:rsid w:val="00945DE4"/>
    <w:rsid w:val="00947C41"/>
    <w:rsid w:val="00951B51"/>
    <w:rsid w:val="00957AB0"/>
    <w:rsid w:val="00957E05"/>
    <w:rsid w:val="00964C3D"/>
    <w:rsid w:val="00964DEE"/>
    <w:rsid w:val="00967947"/>
    <w:rsid w:val="00967FD8"/>
    <w:rsid w:val="009711C0"/>
    <w:rsid w:val="00974823"/>
    <w:rsid w:val="00974F4C"/>
    <w:rsid w:val="009751A0"/>
    <w:rsid w:val="009759DD"/>
    <w:rsid w:val="009838DA"/>
    <w:rsid w:val="009859FB"/>
    <w:rsid w:val="009943DA"/>
    <w:rsid w:val="00995B4C"/>
    <w:rsid w:val="009A068F"/>
    <w:rsid w:val="009A37DF"/>
    <w:rsid w:val="009A385D"/>
    <w:rsid w:val="009A674B"/>
    <w:rsid w:val="009B2DC7"/>
    <w:rsid w:val="009C0845"/>
    <w:rsid w:val="009C2F83"/>
    <w:rsid w:val="009C37EC"/>
    <w:rsid w:val="009C73F1"/>
    <w:rsid w:val="009C7F3A"/>
    <w:rsid w:val="009E09D7"/>
    <w:rsid w:val="009E3F56"/>
    <w:rsid w:val="009E4266"/>
    <w:rsid w:val="009E49C8"/>
    <w:rsid w:val="009E6749"/>
    <w:rsid w:val="009F17B0"/>
    <w:rsid w:val="009F2DC4"/>
    <w:rsid w:val="009F3C7F"/>
    <w:rsid w:val="009F712D"/>
    <w:rsid w:val="00A06FD3"/>
    <w:rsid w:val="00A12A7A"/>
    <w:rsid w:val="00A15354"/>
    <w:rsid w:val="00A214D1"/>
    <w:rsid w:val="00A25350"/>
    <w:rsid w:val="00A273E7"/>
    <w:rsid w:val="00A355FD"/>
    <w:rsid w:val="00A35BA0"/>
    <w:rsid w:val="00A3763B"/>
    <w:rsid w:val="00A40B77"/>
    <w:rsid w:val="00A4181A"/>
    <w:rsid w:val="00A46426"/>
    <w:rsid w:val="00A55776"/>
    <w:rsid w:val="00A61EE6"/>
    <w:rsid w:val="00A6254A"/>
    <w:rsid w:val="00A62A52"/>
    <w:rsid w:val="00A667C8"/>
    <w:rsid w:val="00A679DE"/>
    <w:rsid w:val="00A67CBF"/>
    <w:rsid w:val="00A70EDF"/>
    <w:rsid w:val="00A74C38"/>
    <w:rsid w:val="00A80870"/>
    <w:rsid w:val="00A83D70"/>
    <w:rsid w:val="00A85A25"/>
    <w:rsid w:val="00A86EFC"/>
    <w:rsid w:val="00A94355"/>
    <w:rsid w:val="00A95544"/>
    <w:rsid w:val="00A96F75"/>
    <w:rsid w:val="00AA487B"/>
    <w:rsid w:val="00AA5072"/>
    <w:rsid w:val="00AB087D"/>
    <w:rsid w:val="00AB0AED"/>
    <w:rsid w:val="00AB2384"/>
    <w:rsid w:val="00AB43C4"/>
    <w:rsid w:val="00AB5CE1"/>
    <w:rsid w:val="00AC0602"/>
    <w:rsid w:val="00AC0C43"/>
    <w:rsid w:val="00AC0EC2"/>
    <w:rsid w:val="00AC1A03"/>
    <w:rsid w:val="00AC62E5"/>
    <w:rsid w:val="00AD12AF"/>
    <w:rsid w:val="00AE14C4"/>
    <w:rsid w:val="00AE62A7"/>
    <w:rsid w:val="00AF3C49"/>
    <w:rsid w:val="00AF5D1B"/>
    <w:rsid w:val="00B0091A"/>
    <w:rsid w:val="00B02CB6"/>
    <w:rsid w:val="00B04813"/>
    <w:rsid w:val="00B04E78"/>
    <w:rsid w:val="00B04F91"/>
    <w:rsid w:val="00B0528D"/>
    <w:rsid w:val="00B14BCA"/>
    <w:rsid w:val="00B17EBD"/>
    <w:rsid w:val="00B248E2"/>
    <w:rsid w:val="00B255FE"/>
    <w:rsid w:val="00B30E34"/>
    <w:rsid w:val="00B334CB"/>
    <w:rsid w:val="00B338A5"/>
    <w:rsid w:val="00B34F03"/>
    <w:rsid w:val="00B35CF6"/>
    <w:rsid w:val="00B41A64"/>
    <w:rsid w:val="00B440EE"/>
    <w:rsid w:val="00B45D92"/>
    <w:rsid w:val="00B55109"/>
    <w:rsid w:val="00B606DA"/>
    <w:rsid w:val="00B67E6D"/>
    <w:rsid w:val="00B76112"/>
    <w:rsid w:val="00B8012E"/>
    <w:rsid w:val="00B80CC4"/>
    <w:rsid w:val="00B82F4D"/>
    <w:rsid w:val="00B83510"/>
    <w:rsid w:val="00B83AC0"/>
    <w:rsid w:val="00B84EC4"/>
    <w:rsid w:val="00B94736"/>
    <w:rsid w:val="00B95AA5"/>
    <w:rsid w:val="00BA2BBE"/>
    <w:rsid w:val="00BA3935"/>
    <w:rsid w:val="00BA5CA9"/>
    <w:rsid w:val="00BA75BE"/>
    <w:rsid w:val="00BB381D"/>
    <w:rsid w:val="00BB6635"/>
    <w:rsid w:val="00BB67BA"/>
    <w:rsid w:val="00BB7504"/>
    <w:rsid w:val="00BC481E"/>
    <w:rsid w:val="00BD0133"/>
    <w:rsid w:val="00BD3A65"/>
    <w:rsid w:val="00BD3D5F"/>
    <w:rsid w:val="00BD5F1E"/>
    <w:rsid w:val="00BE179E"/>
    <w:rsid w:val="00BE4200"/>
    <w:rsid w:val="00BF0719"/>
    <w:rsid w:val="00BF616A"/>
    <w:rsid w:val="00C003CD"/>
    <w:rsid w:val="00C043C7"/>
    <w:rsid w:val="00C128BD"/>
    <w:rsid w:val="00C142B3"/>
    <w:rsid w:val="00C16BEF"/>
    <w:rsid w:val="00C3105E"/>
    <w:rsid w:val="00C3135E"/>
    <w:rsid w:val="00C3136C"/>
    <w:rsid w:val="00C37A2B"/>
    <w:rsid w:val="00C41424"/>
    <w:rsid w:val="00C42724"/>
    <w:rsid w:val="00C43316"/>
    <w:rsid w:val="00C433A8"/>
    <w:rsid w:val="00C43CF7"/>
    <w:rsid w:val="00C44E58"/>
    <w:rsid w:val="00C46998"/>
    <w:rsid w:val="00C51286"/>
    <w:rsid w:val="00C52890"/>
    <w:rsid w:val="00C52983"/>
    <w:rsid w:val="00C6254D"/>
    <w:rsid w:val="00C62EEE"/>
    <w:rsid w:val="00C71D12"/>
    <w:rsid w:val="00C728E2"/>
    <w:rsid w:val="00C757E5"/>
    <w:rsid w:val="00C81B8D"/>
    <w:rsid w:val="00C82FF9"/>
    <w:rsid w:val="00C85C08"/>
    <w:rsid w:val="00C93DED"/>
    <w:rsid w:val="00C94479"/>
    <w:rsid w:val="00CA3D32"/>
    <w:rsid w:val="00CA588C"/>
    <w:rsid w:val="00CA6B80"/>
    <w:rsid w:val="00CB39DE"/>
    <w:rsid w:val="00CC187B"/>
    <w:rsid w:val="00CC2763"/>
    <w:rsid w:val="00CC4FAA"/>
    <w:rsid w:val="00CC6BCF"/>
    <w:rsid w:val="00CC7247"/>
    <w:rsid w:val="00CF29C3"/>
    <w:rsid w:val="00CF2EF4"/>
    <w:rsid w:val="00D204EC"/>
    <w:rsid w:val="00D24DB1"/>
    <w:rsid w:val="00D402F7"/>
    <w:rsid w:val="00D403EE"/>
    <w:rsid w:val="00D437E5"/>
    <w:rsid w:val="00D459C3"/>
    <w:rsid w:val="00D46192"/>
    <w:rsid w:val="00D54BDD"/>
    <w:rsid w:val="00D550C8"/>
    <w:rsid w:val="00D55C8C"/>
    <w:rsid w:val="00D56207"/>
    <w:rsid w:val="00D61B55"/>
    <w:rsid w:val="00D63AAA"/>
    <w:rsid w:val="00D65080"/>
    <w:rsid w:val="00D65DF5"/>
    <w:rsid w:val="00D67BE0"/>
    <w:rsid w:val="00D73AC4"/>
    <w:rsid w:val="00D73BFC"/>
    <w:rsid w:val="00D773EC"/>
    <w:rsid w:val="00D83B0E"/>
    <w:rsid w:val="00D90E91"/>
    <w:rsid w:val="00D91CBD"/>
    <w:rsid w:val="00DA136A"/>
    <w:rsid w:val="00DB11A4"/>
    <w:rsid w:val="00DB14CD"/>
    <w:rsid w:val="00DB39E3"/>
    <w:rsid w:val="00DB4EFA"/>
    <w:rsid w:val="00DB5F60"/>
    <w:rsid w:val="00DC1A4F"/>
    <w:rsid w:val="00DC1C7C"/>
    <w:rsid w:val="00DC3412"/>
    <w:rsid w:val="00DC6CFE"/>
    <w:rsid w:val="00DD141E"/>
    <w:rsid w:val="00DD382F"/>
    <w:rsid w:val="00DE3927"/>
    <w:rsid w:val="00DE4423"/>
    <w:rsid w:val="00DE5424"/>
    <w:rsid w:val="00DF580D"/>
    <w:rsid w:val="00DF7B99"/>
    <w:rsid w:val="00E0180D"/>
    <w:rsid w:val="00E06013"/>
    <w:rsid w:val="00E0625A"/>
    <w:rsid w:val="00E10572"/>
    <w:rsid w:val="00E10B3B"/>
    <w:rsid w:val="00E27A10"/>
    <w:rsid w:val="00E40FDF"/>
    <w:rsid w:val="00E41426"/>
    <w:rsid w:val="00E44F64"/>
    <w:rsid w:val="00E46B94"/>
    <w:rsid w:val="00E530FA"/>
    <w:rsid w:val="00E621BA"/>
    <w:rsid w:val="00E62F0B"/>
    <w:rsid w:val="00E72E7A"/>
    <w:rsid w:val="00E74351"/>
    <w:rsid w:val="00E8488E"/>
    <w:rsid w:val="00E91B2E"/>
    <w:rsid w:val="00E92DEB"/>
    <w:rsid w:val="00E94091"/>
    <w:rsid w:val="00EA10AA"/>
    <w:rsid w:val="00EA46F4"/>
    <w:rsid w:val="00EA4E61"/>
    <w:rsid w:val="00EA6D4C"/>
    <w:rsid w:val="00EA6FD6"/>
    <w:rsid w:val="00EB108C"/>
    <w:rsid w:val="00EB3556"/>
    <w:rsid w:val="00EB4BB7"/>
    <w:rsid w:val="00EC0D7D"/>
    <w:rsid w:val="00EC1424"/>
    <w:rsid w:val="00EC2200"/>
    <w:rsid w:val="00EC49FE"/>
    <w:rsid w:val="00ED1E3A"/>
    <w:rsid w:val="00ED384F"/>
    <w:rsid w:val="00ED4770"/>
    <w:rsid w:val="00ED5F6B"/>
    <w:rsid w:val="00ED72CE"/>
    <w:rsid w:val="00ED7B36"/>
    <w:rsid w:val="00ED7E27"/>
    <w:rsid w:val="00ED7E84"/>
    <w:rsid w:val="00EE7C34"/>
    <w:rsid w:val="00EF2B41"/>
    <w:rsid w:val="00EF59A3"/>
    <w:rsid w:val="00F04C0B"/>
    <w:rsid w:val="00F067B7"/>
    <w:rsid w:val="00F07A7C"/>
    <w:rsid w:val="00F07C00"/>
    <w:rsid w:val="00F120C9"/>
    <w:rsid w:val="00F164AB"/>
    <w:rsid w:val="00F2379F"/>
    <w:rsid w:val="00F3057A"/>
    <w:rsid w:val="00F332E9"/>
    <w:rsid w:val="00F37285"/>
    <w:rsid w:val="00F419E8"/>
    <w:rsid w:val="00F42C38"/>
    <w:rsid w:val="00F452A5"/>
    <w:rsid w:val="00F46ADA"/>
    <w:rsid w:val="00F50557"/>
    <w:rsid w:val="00F56C0D"/>
    <w:rsid w:val="00F62E72"/>
    <w:rsid w:val="00F7023E"/>
    <w:rsid w:val="00F942DD"/>
    <w:rsid w:val="00F96F33"/>
    <w:rsid w:val="00FA4D4D"/>
    <w:rsid w:val="00FA6985"/>
    <w:rsid w:val="00FD7072"/>
    <w:rsid w:val="00FE055C"/>
    <w:rsid w:val="00FE220A"/>
    <w:rsid w:val="00FE5B10"/>
    <w:rsid w:val="00FE6760"/>
    <w:rsid w:val="00FE7CBD"/>
    <w:rsid w:val="00FF17B3"/>
    <w:rsid w:val="00FF18D4"/>
    <w:rsid w:val="00FF3457"/>
    <w:rsid w:val="00FF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FB8"/>
    <w:rPr>
      <w:rFonts w:eastAsia="Calibri"/>
      <w:sz w:val="30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5FB8"/>
    <w:pPr>
      <w:keepNext/>
      <w:jc w:val="both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+ 12 пт"/>
    <w:basedOn w:val="a"/>
    <w:rsid w:val="000B5FB8"/>
    <w:rPr>
      <w:sz w:val="24"/>
      <w:szCs w:val="24"/>
    </w:rPr>
  </w:style>
  <w:style w:type="paragraph" w:customStyle="1" w:styleId="ConsPlusNormal">
    <w:name w:val="ConsPlusNormal"/>
    <w:rsid w:val="000B5F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B5FB8"/>
    <w:rPr>
      <w:sz w:val="24"/>
      <w:lang w:eastAsia="ru-RU" w:bidi="ar-SA"/>
    </w:rPr>
  </w:style>
  <w:style w:type="paragraph" w:customStyle="1" w:styleId="newncpi0">
    <w:name w:val="newncpi0"/>
    <w:basedOn w:val="a"/>
    <w:rsid w:val="000B5FB8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3">
    <w:name w:val="Основной текст_"/>
    <w:link w:val="2"/>
    <w:locked/>
    <w:rsid w:val="009711C0"/>
    <w:rPr>
      <w:sz w:val="27"/>
      <w:szCs w:val="27"/>
      <w:lang w:bidi="ar-SA"/>
    </w:rPr>
  </w:style>
  <w:style w:type="paragraph" w:customStyle="1" w:styleId="2">
    <w:name w:val="Основной текст2"/>
    <w:basedOn w:val="a"/>
    <w:link w:val="a3"/>
    <w:rsid w:val="009711C0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7"/>
      <w:szCs w:val="27"/>
    </w:rPr>
  </w:style>
  <w:style w:type="character" w:customStyle="1" w:styleId="20">
    <w:name w:val="Заголовок №2_"/>
    <w:link w:val="21"/>
    <w:locked/>
    <w:rsid w:val="00ED384F"/>
    <w:rPr>
      <w:sz w:val="27"/>
      <w:szCs w:val="27"/>
      <w:lang w:bidi="ar-SA"/>
    </w:rPr>
  </w:style>
  <w:style w:type="paragraph" w:customStyle="1" w:styleId="21">
    <w:name w:val="Заголовок №2"/>
    <w:basedOn w:val="a"/>
    <w:link w:val="20"/>
    <w:rsid w:val="00ED384F"/>
    <w:pPr>
      <w:widowControl w:val="0"/>
      <w:shd w:val="clear" w:color="auto" w:fill="FFFFFF"/>
      <w:spacing w:after="900" w:line="240" w:lineRule="atLeast"/>
      <w:jc w:val="center"/>
      <w:outlineLvl w:val="1"/>
    </w:pPr>
    <w:rPr>
      <w:rFonts w:eastAsia="Times New Roman"/>
      <w:sz w:val="27"/>
      <w:szCs w:val="27"/>
    </w:rPr>
  </w:style>
  <w:style w:type="paragraph" w:customStyle="1" w:styleId="ConsPlusNonformat">
    <w:name w:val="ConsPlusNonformat"/>
    <w:uiPriority w:val="99"/>
    <w:rsid w:val="005E392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FontStyle11">
    <w:name w:val="Font Style11"/>
    <w:uiPriority w:val="99"/>
    <w:rsid w:val="005E3927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rsid w:val="00F702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7023E"/>
    <w:rPr>
      <w:rFonts w:eastAsia="Calibri"/>
      <w:sz w:val="30"/>
      <w:szCs w:val="22"/>
      <w:lang w:eastAsia="en-US"/>
    </w:rPr>
  </w:style>
  <w:style w:type="paragraph" w:styleId="a6">
    <w:name w:val="footer"/>
    <w:basedOn w:val="a"/>
    <w:link w:val="a7"/>
    <w:rsid w:val="00F70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7023E"/>
    <w:rPr>
      <w:rFonts w:eastAsia="Calibri"/>
      <w:sz w:val="30"/>
      <w:szCs w:val="22"/>
      <w:lang w:eastAsia="en-US"/>
    </w:rPr>
  </w:style>
  <w:style w:type="paragraph" w:styleId="a8">
    <w:name w:val="List Paragraph"/>
    <w:basedOn w:val="a"/>
    <w:uiPriority w:val="34"/>
    <w:qFormat/>
    <w:rsid w:val="00523A91"/>
    <w:pPr>
      <w:ind w:left="720"/>
      <w:contextualSpacing/>
    </w:pPr>
  </w:style>
  <w:style w:type="table" w:styleId="a9">
    <w:name w:val="Table Grid"/>
    <w:basedOn w:val="a1"/>
    <w:rsid w:val="00523A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007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0072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FB8"/>
    <w:rPr>
      <w:rFonts w:eastAsia="Calibri"/>
      <w:sz w:val="30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5FB8"/>
    <w:pPr>
      <w:keepNext/>
      <w:jc w:val="both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+ 12 пт"/>
    <w:basedOn w:val="a"/>
    <w:rsid w:val="000B5FB8"/>
    <w:rPr>
      <w:sz w:val="24"/>
      <w:szCs w:val="24"/>
    </w:rPr>
  </w:style>
  <w:style w:type="paragraph" w:customStyle="1" w:styleId="ConsPlusNormal">
    <w:name w:val="ConsPlusNormal"/>
    <w:rsid w:val="000B5F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B5FB8"/>
    <w:rPr>
      <w:sz w:val="24"/>
      <w:lang w:eastAsia="ru-RU" w:bidi="ar-SA"/>
    </w:rPr>
  </w:style>
  <w:style w:type="paragraph" w:customStyle="1" w:styleId="newncpi0">
    <w:name w:val="newncpi0"/>
    <w:basedOn w:val="a"/>
    <w:rsid w:val="000B5FB8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3">
    <w:name w:val="Основной текст_"/>
    <w:link w:val="2"/>
    <w:locked/>
    <w:rsid w:val="009711C0"/>
    <w:rPr>
      <w:sz w:val="27"/>
      <w:szCs w:val="27"/>
      <w:lang w:bidi="ar-SA"/>
    </w:rPr>
  </w:style>
  <w:style w:type="paragraph" w:customStyle="1" w:styleId="2">
    <w:name w:val="Основной текст2"/>
    <w:basedOn w:val="a"/>
    <w:link w:val="a3"/>
    <w:rsid w:val="009711C0"/>
    <w:pPr>
      <w:widowControl w:val="0"/>
      <w:shd w:val="clear" w:color="auto" w:fill="FFFFFF"/>
      <w:spacing w:line="480" w:lineRule="exact"/>
      <w:jc w:val="both"/>
    </w:pPr>
    <w:rPr>
      <w:rFonts w:eastAsia="Times New Roman"/>
      <w:sz w:val="27"/>
      <w:szCs w:val="27"/>
    </w:rPr>
  </w:style>
  <w:style w:type="character" w:customStyle="1" w:styleId="20">
    <w:name w:val="Заголовок №2_"/>
    <w:link w:val="21"/>
    <w:locked/>
    <w:rsid w:val="00ED384F"/>
    <w:rPr>
      <w:sz w:val="27"/>
      <w:szCs w:val="27"/>
      <w:lang w:bidi="ar-SA"/>
    </w:rPr>
  </w:style>
  <w:style w:type="paragraph" w:customStyle="1" w:styleId="21">
    <w:name w:val="Заголовок №2"/>
    <w:basedOn w:val="a"/>
    <w:link w:val="20"/>
    <w:rsid w:val="00ED384F"/>
    <w:pPr>
      <w:widowControl w:val="0"/>
      <w:shd w:val="clear" w:color="auto" w:fill="FFFFFF"/>
      <w:spacing w:after="900" w:line="240" w:lineRule="atLeast"/>
      <w:jc w:val="center"/>
      <w:outlineLvl w:val="1"/>
    </w:pPr>
    <w:rPr>
      <w:rFonts w:eastAsia="Times New Roman"/>
      <w:sz w:val="27"/>
      <w:szCs w:val="27"/>
    </w:rPr>
  </w:style>
  <w:style w:type="paragraph" w:customStyle="1" w:styleId="ConsPlusNonformat">
    <w:name w:val="ConsPlusNonformat"/>
    <w:uiPriority w:val="99"/>
    <w:rsid w:val="005E392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FontStyle11">
    <w:name w:val="Font Style11"/>
    <w:uiPriority w:val="99"/>
    <w:rsid w:val="005E3927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rsid w:val="00F702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7023E"/>
    <w:rPr>
      <w:rFonts w:eastAsia="Calibri"/>
      <w:sz w:val="30"/>
      <w:szCs w:val="22"/>
      <w:lang w:eastAsia="en-US"/>
    </w:rPr>
  </w:style>
  <w:style w:type="paragraph" w:styleId="a6">
    <w:name w:val="footer"/>
    <w:basedOn w:val="a"/>
    <w:link w:val="a7"/>
    <w:rsid w:val="00F702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7023E"/>
    <w:rPr>
      <w:rFonts w:eastAsia="Calibri"/>
      <w:sz w:val="30"/>
      <w:szCs w:val="22"/>
      <w:lang w:eastAsia="en-US"/>
    </w:rPr>
  </w:style>
  <w:style w:type="paragraph" w:styleId="a8">
    <w:name w:val="List Paragraph"/>
    <w:basedOn w:val="a"/>
    <w:uiPriority w:val="34"/>
    <w:qFormat/>
    <w:rsid w:val="00523A91"/>
    <w:pPr>
      <w:ind w:left="720"/>
      <w:contextualSpacing/>
    </w:pPr>
  </w:style>
  <w:style w:type="table" w:styleId="a9">
    <w:name w:val="Table Grid"/>
    <w:basedOn w:val="a1"/>
    <w:rsid w:val="00523A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3007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0072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164A-7F79-41AD-98DF-A33914E7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3616</Words>
  <Characters>25793</Characters>
  <Application>Microsoft Office Word</Application>
  <DocSecurity>4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 РЕСПУБЛИКИ БЕЛАРУСЬ</vt:lpstr>
    </vt:vector>
  </TitlesOfParts>
  <Company>Госпромнадзор</Company>
  <LinksUpToDate>false</LinksUpToDate>
  <CharactersWithSpaces>29351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 РЕСПУБЛИКИ БЕЛАРУСЬ</dc:title>
  <dc:creator>Kohan</dc:creator>
  <cp:lastModifiedBy>Daneika-Shilovich</cp:lastModifiedBy>
  <cp:revision>2</cp:revision>
  <cp:lastPrinted>2015-09-21T06:17:00Z</cp:lastPrinted>
  <dcterms:created xsi:type="dcterms:W3CDTF">2018-08-29T11:36:00Z</dcterms:created>
  <dcterms:modified xsi:type="dcterms:W3CDTF">2018-08-29T11:36:00Z</dcterms:modified>
</cp:coreProperties>
</file>