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F" w:rsidRDefault="00E84536" w:rsidP="008F7E71">
      <w:pP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  <w:r>
        <w:rPr>
          <w:rFonts w:ascii="Times New Roman" w:eastAsia="SimSun" w:hAnsi="Times New Roman"/>
          <w:b/>
          <w:sz w:val="30"/>
          <w:szCs w:val="30"/>
          <w:lang w:eastAsia="zh-CN"/>
        </w:rPr>
        <w:t>П</w:t>
      </w:r>
      <w:r w:rsidR="0088453F">
        <w:rPr>
          <w:rFonts w:ascii="Times New Roman" w:eastAsia="SimSun" w:hAnsi="Times New Roman"/>
          <w:b/>
          <w:sz w:val="30"/>
          <w:szCs w:val="30"/>
          <w:lang w:eastAsia="zh-CN"/>
        </w:rPr>
        <w:t>орядок подачи документов</w:t>
      </w:r>
      <w:r>
        <w:rPr>
          <w:rFonts w:ascii="Times New Roman" w:eastAsia="SimSun" w:hAnsi="Times New Roman"/>
          <w:b/>
          <w:sz w:val="30"/>
          <w:szCs w:val="30"/>
          <w:lang w:eastAsia="zh-CN"/>
        </w:rPr>
        <w:t xml:space="preserve"> </w:t>
      </w:r>
      <w:r w:rsidR="0088453F">
        <w:rPr>
          <w:rFonts w:ascii="Times New Roman" w:eastAsia="SimSun" w:hAnsi="Times New Roman"/>
          <w:b/>
          <w:sz w:val="30"/>
          <w:szCs w:val="30"/>
          <w:lang w:eastAsia="zh-CN"/>
        </w:rPr>
        <w:t>для получения (в</w:t>
      </w:r>
      <w:r w:rsidR="00C604FE">
        <w:rPr>
          <w:rFonts w:ascii="Times New Roman" w:eastAsia="SimSun" w:hAnsi="Times New Roman"/>
          <w:b/>
          <w:sz w:val="30"/>
          <w:szCs w:val="30"/>
          <w:lang w:eastAsia="zh-CN"/>
        </w:rPr>
        <w:t>несения изменений и/или дополнений) специального разрешения (лицензии) на право осуществления деятельности в области промышленной безопасности</w:t>
      </w:r>
    </w:p>
    <w:p w:rsidR="0088453F" w:rsidRDefault="0088453F" w:rsidP="00E84536">
      <w:pP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</w:p>
    <w:p w:rsidR="000925C2" w:rsidRDefault="00C604FE" w:rsidP="00C604FE">
      <w:pPr>
        <w:spacing w:after="0" w:line="240" w:lineRule="auto"/>
        <w:ind w:firstLine="708"/>
        <w:jc w:val="both"/>
        <w:rPr>
          <w:rFonts w:ascii="Times New Roman" w:eastAsia="SimSun" w:hAnsi="Times New Roman"/>
          <w:sz w:val="30"/>
          <w:szCs w:val="30"/>
          <w:lang w:eastAsia="zh-CN"/>
        </w:rPr>
      </w:pPr>
      <w:r>
        <w:rPr>
          <w:rFonts w:ascii="Times New Roman" w:eastAsia="SimSun" w:hAnsi="Times New Roman"/>
          <w:sz w:val="30"/>
          <w:szCs w:val="30"/>
          <w:lang w:eastAsia="zh-CN"/>
        </w:rPr>
        <w:t>В</w:t>
      </w:r>
      <w:r w:rsidR="00E84536" w:rsidRPr="0088453F">
        <w:rPr>
          <w:rFonts w:ascii="Times New Roman" w:eastAsia="SimSun" w:hAnsi="Times New Roman"/>
          <w:sz w:val="30"/>
          <w:szCs w:val="30"/>
          <w:lang w:eastAsia="zh-CN"/>
        </w:rPr>
        <w:t xml:space="preserve"> соответствии с </w:t>
      </w:r>
      <w:r w:rsidR="000925C2">
        <w:rPr>
          <w:rFonts w:ascii="Times New Roman" w:eastAsia="SimSun" w:hAnsi="Times New Roman"/>
          <w:sz w:val="30"/>
          <w:szCs w:val="30"/>
          <w:lang w:eastAsia="zh-CN"/>
        </w:rPr>
        <w:t xml:space="preserve">нормами </w:t>
      </w:r>
      <w:r>
        <w:rPr>
          <w:rFonts w:ascii="Times New Roman" w:eastAsia="SimSun" w:hAnsi="Times New Roman"/>
          <w:sz w:val="30"/>
          <w:szCs w:val="30"/>
          <w:lang w:eastAsia="zh-CN"/>
        </w:rPr>
        <w:t>Положени</w:t>
      </w:r>
      <w:r w:rsidR="000925C2">
        <w:rPr>
          <w:rFonts w:ascii="Times New Roman" w:eastAsia="SimSun" w:hAnsi="Times New Roman"/>
          <w:sz w:val="30"/>
          <w:szCs w:val="30"/>
          <w:lang w:eastAsia="zh-CN"/>
        </w:rPr>
        <w:t>я</w:t>
      </w:r>
      <w:r>
        <w:rPr>
          <w:rFonts w:ascii="Times New Roman" w:eastAsia="SimSun" w:hAnsi="Times New Roman"/>
          <w:sz w:val="30"/>
          <w:szCs w:val="30"/>
          <w:lang w:eastAsia="zh-CN"/>
        </w:rPr>
        <w:t xml:space="preserve"> о лицензировании отдельных видов деятельности, утвержденн</w:t>
      </w:r>
      <w:r w:rsidR="000925C2">
        <w:rPr>
          <w:rFonts w:ascii="Times New Roman" w:eastAsia="SimSun" w:hAnsi="Times New Roman"/>
          <w:sz w:val="30"/>
          <w:szCs w:val="30"/>
          <w:lang w:eastAsia="zh-CN"/>
        </w:rPr>
        <w:t>ого</w:t>
      </w:r>
      <w:r>
        <w:rPr>
          <w:rFonts w:ascii="Times New Roman" w:eastAsia="SimSun" w:hAnsi="Times New Roman"/>
          <w:sz w:val="30"/>
          <w:szCs w:val="30"/>
          <w:lang w:eastAsia="zh-CN"/>
        </w:rPr>
        <w:t xml:space="preserve"> </w:t>
      </w:r>
      <w:r w:rsidR="00E84536" w:rsidRPr="0088453F">
        <w:rPr>
          <w:rFonts w:ascii="Times New Roman" w:eastAsia="SimSun" w:hAnsi="Times New Roman"/>
          <w:sz w:val="30"/>
          <w:szCs w:val="30"/>
          <w:lang w:eastAsia="zh-CN"/>
        </w:rPr>
        <w:t xml:space="preserve">Указом Президента Республики Беларусь от </w:t>
      </w:r>
      <w:r>
        <w:rPr>
          <w:rFonts w:ascii="Times New Roman" w:eastAsia="SimSun" w:hAnsi="Times New Roman"/>
          <w:sz w:val="30"/>
          <w:szCs w:val="30"/>
          <w:lang w:eastAsia="zh-CN"/>
        </w:rPr>
        <w:t>01.09.2010</w:t>
      </w:r>
      <w:r w:rsidR="00E84536" w:rsidRPr="0088453F">
        <w:rPr>
          <w:rFonts w:ascii="Times New Roman" w:eastAsia="SimSun" w:hAnsi="Times New Roman"/>
          <w:sz w:val="30"/>
          <w:szCs w:val="30"/>
          <w:lang w:eastAsia="zh-CN"/>
        </w:rPr>
        <w:t xml:space="preserve"> № 450</w:t>
      </w:r>
      <w:r>
        <w:rPr>
          <w:rFonts w:ascii="Times New Roman" w:eastAsia="SimSun" w:hAnsi="Times New Roman"/>
          <w:sz w:val="30"/>
          <w:szCs w:val="30"/>
          <w:lang w:eastAsia="zh-CN"/>
        </w:rPr>
        <w:t xml:space="preserve"> (далее – Положение)</w:t>
      </w:r>
      <w:r w:rsidR="000925C2">
        <w:rPr>
          <w:rFonts w:ascii="Times New Roman" w:eastAsia="SimSun" w:hAnsi="Times New Roman"/>
          <w:sz w:val="30"/>
          <w:szCs w:val="30"/>
          <w:lang w:eastAsia="zh-CN"/>
        </w:rPr>
        <w:t>,</w:t>
      </w:r>
      <w:r>
        <w:rPr>
          <w:rFonts w:ascii="Times New Roman" w:eastAsia="SimSun" w:hAnsi="Times New Roman"/>
          <w:sz w:val="30"/>
          <w:szCs w:val="30"/>
          <w:lang w:eastAsia="zh-CN"/>
        </w:rPr>
        <w:t xml:space="preserve"> документы для </w:t>
      </w:r>
      <w:r w:rsidRPr="00C604FE">
        <w:rPr>
          <w:rFonts w:ascii="Times New Roman" w:eastAsia="SimSun" w:hAnsi="Times New Roman"/>
          <w:sz w:val="30"/>
          <w:szCs w:val="30"/>
          <w:lang w:eastAsia="zh-CN"/>
        </w:rPr>
        <w:t>получения (внесения изменений и/или дополнений) специального разрешения (лицензии)</w:t>
      </w:r>
      <w:r>
        <w:rPr>
          <w:rFonts w:ascii="Times New Roman" w:eastAsia="SimSun" w:hAnsi="Times New Roman"/>
          <w:sz w:val="30"/>
          <w:szCs w:val="30"/>
          <w:lang w:eastAsia="zh-CN"/>
        </w:rPr>
        <w:t xml:space="preserve"> могут быть поданы соискателем лицензии (лицензиатом</w:t>
      </w:r>
      <w:r w:rsidR="000925C2">
        <w:rPr>
          <w:rFonts w:ascii="Times New Roman" w:eastAsia="SimSun" w:hAnsi="Times New Roman"/>
          <w:sz w:val="30"/>
          <w:szCs w:val="30"/>
          <w:lang w:eastAsia="zh-CN"/>
        </w:rPr>
        <w:t xml:space="preserve">) </w:t>
      </w:r>
      <w:r>
        <w:rPr>
          <w:rFonts w:ascii="Times New Roman" w:eastAsia="SimSun" w:hAnsi="Times New Roman"/>
          <w:sz w:val="30"/>
          <w:szCs w:val="30"/>
          <w:lang w:eastAsia="zh-CN"/>
        </w:rPr>
        <w:t>в лицензирующий орган</w:t>
      </w:r>
      <w:r w:rsidR="000925C2">
        <w:rPr>
          <w:rFonts w:ascii="Times New Roman" w:eastAsia="SimSun" w:hAnsi="Times New Roman"/>
          <w:sz w:val="30"/>
          <w:szCs w:val="30"/>
          <w:lang w:eastAsia="zh-CN"/>
        </w:rPr>
        <w:t xml:space="preserve">: </w:t>
      </w:r>
    </w:p>
    <w:p w:rsidR="000925C2" w:rsidRPr="000925C2" w:rsidRDefault="000925C2" w:rsidP="000925C2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0925C2">
        <w:rPr>
          <w:sz w:val="30"/>
          <w:szCs w:val="30"/>
        </w:rPr>
        <w:t xml:space="preserve">лично; </w:t>
      </w:r>
    </w:p>
    <w:p w:rsidR="000925C2" w:rsidRPr="000925C2" w:rsidRDefault="000925C2" w:rsidP="000925C2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0925C2">
        <w:rPr>
          <w:sz w:val="30"/>
          <w:szCs w:val="30"/>
        </w:rPr>
        <w:t xml:space="preserve">в виде электронного документа; </w:t>
      </w:r>
    </w:p>
    <w:p w:rsidR="00E84536" w:rsidRPr="000925C2" w:rsidRDefault="000925C2" w:rsidP="000925C2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0925C2">
        <w:rPr>
          <w:sz w:val="30"/>
          <w:szCs w:val="30"/>
        </w:rPr>
        <w:t>по почте.</w:t>
      </w:r>
    </w:p>
    <w:p w:rsidR="00E84536" w:rsidRDefault="00E84536" w:rsidP="00E84536">
      <w:pPr>
        <w:spacing w:after="0" w:line="240" w:lineRule="exact"/>
        <w:jc w:val="center"/>
      </w:pPr>
    </w:p>
    <w:p w:rsidR="000A384F" w:rsidRDefault="00E84536" w:rsidP="000925C2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При подаче заявления и прилагаемых к нему документов </w:t>
      </w:r>
      <w:r>
        <w:rPr>
          <w:rFonts w:ascii="Times New Roman" w:hAnsi="Times New Roman"/>
          <w:sz w:val="30"/>
          <w:szCs w:val="30"/>
          <w:lang w:eastAsia="ru-RU"/>
        </w:rPr>
        <w:t xml:space="preserve">в лицензирующий орган лицензиатом или его уполномоченным представителем </w:t>
      </w:r>
      <w:r w:rsidRPr="0088453F">
        <w:rPr>
          <w:rFonts w:ascii="Times New Roman" w:hAnsi="Times New Roman"/>
          <w:b/>
          <w:sz w:val="30"/>
          <w:szCs w:val="30"/>
          <w:u w:val="single"/>
          <w:lang w:eastAsia="ru-RU"/>
        </w:rPr>
        <w:t>лично</w:t>
      </w:r>
      <w:r>
        <w:rPr>
          <w:rFonts w:ascii="Times New Roman" w:hAnsi="Times New Roman"/>
          <w:sz w:val="30"/>
          <w:szCs w:val="30"/>
        </w:rPr>
        <w:t>, одновременно предъявляются:</w:t>
      </w:r>
    </w:p>
    <w:p w:rsidR="000A384F" w:rsidRPr="000A384F" w:rsidRDefault="00E84536" w:rsidP="000A384F">
      <w:pPr>
        <w:pStyle w:val="a3"/>
        <w:numPr>
          <w:ilvl w:val="0"/>
          <w:numId w:val="6"/>
        </w:numPr>
        <w:ind w:left="0"/>
        <w:jc w:val="both"/>
        <w:rPr>
          <w:sz w:val="30"/>
          <w:szCs w:val="30"/>
        </w:rPr>
      </w:pPr>
      <w:r w:rsidRPr="000A384F">
        <w:rPr>
          <w:sz w:val="30"/>
          <w:szCs w:val="30"/>
        </w:rPr>
        <w:t>уполномоченным представителем соискателя лицензии</w:t>
      </w:r>
      <w:r w:rsidRPr="000A384F">
        <w:rPr>
          <w:b/>
          <w:sz w:val="30"/>
          <w:szCs w:val="30"/>
        </w:rPr>
        <w:t xml:space="preserve"> – </w:t>
      </w:r>
      <w:r w:rsidRPr="000A384F">
        <w:rPr>
          <w:sz w:val="30"/>
          <w:szCs w:val="30"/>
        </w:rPr>
        <w:t>документ, удостоверяющий личность, и доверенность;</w:t>
      </w:r>
    </w:p>
    <w:p w:rsidR="000A384F" w:rsidRPr="000A384F" w:rsidRDefault="00E84536" w:rsidP="000A384F">
      <w:pPr>
        <w:pStyle w:val="a3"/>
        <w:numPr>
          <w:ilvl w:val="0"/>
          <w:numId w:val="6"/>
        </w:numPr>
        <w:ind w:left="0"/>
        <w:jc w:val="both"/>
        <w:rPr>
          <w:sz w:val="30"/>
          <w:szCs w:val="30"/>
        </w:rPr>
      </w:pPr>
      <w:r w:rsidRPr="000A384F">
        <w:rPr>
          <w:sz w:val="30"/>
          <w:szCs w:val="30"/>
        </w:rPr>
        <w:t>руководителем юридического лица – 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E84536" w:rsidRPr="000A384F" w:rsidRDefault="00E84536" w:rsidP="000A384F">
      <w:pPr>
        <w:pStyle w:val="a3"/>
        <w:numPr>
          <w:ilvl w:val="0"/>
          <w:numId w:val="6"/>
        </w:numPr>
        <w:ind w:left="0"/>
        <w:jc w:val="both"/>
        <w:rPr>
          <w:b/>
          <w:sz w:val="30"/>
          <w:szCs w:val="30"/>
        </w:rPr>
      </w:pPr>
      <w:r w:rsidRPr="000A384F">
        <w:rPr>
          <w:sz w:val="30"/>
          <w:szCs w:val="30"/>
        </w:rPr>
        <w:t>руководителем представительства иностранной организации -  документ, удостоверяющий личность и доверенность, выданную иностранной организацией</w:t>
      </w:r>
      <w:r w:rsidR="000A384F">
        <w:rPr>
          <w:sz w:val="30"/>
          <w:szCs w:val="30"/>
        </w:rPr>
        <w:t>.</w:t>
      </w:r>
    </w:p>
    <w:p w:rsidR="00E84536" w:rsidRDefault="00E84536" w:rsidP="00E84536">
      <w:pPr>
        <w:spacing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Документы подаются в папке-скоросшивателе по описи, копия которой вручается соискателю лицензии либо его уполномоченному представителю под роспись с отметкой о дате приема этих документов. Опись оформляет инспектор, принимающий документы.</w:t>
      </w:r>
    </w:p>
    <w:p w:rsidR="00E84536" w:rsidRDefault="00E84536" w:rsidP="00E84536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84536" w:rsidRDefault="00E84536" w:rsidP="00E8453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Направление заявления (с прилагаемыми к нему документами) о выдаче лицензии </w:t>
      </w:r>
      <w:r w:rsidRPr="0088453F">
        <w:rPr>
          <w:rFonts w:ascii="Times New Roman" w:hAnsi="Times New Roman" w:cs="Times New Roman"/>
          <w:b/>
          <w:sz w:val="30"/>
          <w:szCs w:val="30"/>
          <w:u w:val="single"/>
        </w:rPr>
        <w:t>в виде электронного документа</w:t>
      </w:r>
      <w:r w:rsidR="0088453F" w:rsidRPr="0088453F">
        <w:rPr>
          <w:rFonts w:ascii="Times New Roman" w:hAnsi="Times New Roman" w:cs="Times New Roman"/>
          <w:b/>
          <w:sz w:val="30"/>
          <w:szCs w:val="30"/>
          <w:u w:val="single"/>
          <w:vertAlign w:val="superscript"/>
        </w:rPr>
        <w:sym w:font="Symbol" w:char="F02A"/>
      </w:r>
      <w:r>
        <w:rPr>
          <w:rFonts w:ascii="Times New Roman" w:hAnsi="Times New Roman" w:cs="Times New Roman"/>
          <w:sz w:val="30"/>
          <w:szCs w:val="30"/>
        </w:rPr>
        <w:t xml:space="preserve"> осуществляется лицензиатом с приложением к ним:</w:t>
      </w:r>
    </w:p>
    <w:p w:rsidR="00E84536" w:rsidRDefault="00E84536" w:rsidP="00E84536">
      <w:pPr>
        <w:pStyle w:val="ConsPlusNormal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для юридического лица Республики Беларусь – сведений о руководителе юридического лица (фамилия, собственное имя, отчество (при его наличии), данные документа, удостоверяющего личность </w:t>
      </w:r>
      <w:r>
        <w:rPr>
          <w:rFonts w:ascii="Times New Roman" w:hAnsi="Times New Roman" w:cs="Times New Roman"/>
          <w:sz w:val="30"/>
          <w:szCs w:val="30"/>
        </w:rPr>
        <w:lastRenderedPageBreak/>
        <w:t>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</w:t>
      </w:r>
      <w:proofErr w:type="gramEnd"/>
      <w:r>
        <w:rPr>
          <w:rFonts w:ascii="Times New Roman" w:hAnsi="Times New Roman" w:cs="Times New Roman"/>
          <w:sz w:val="30"/>
          <w:szCs w:val="30"/>
        </w:rPr>
        <w:t>, или трудовой договор (контракт), или гражданско-правовой договор);</w:t>
      </w:r>
    </w:p>
    <w:p w:rsidR="00E84536" w:rsidRPr="0088453F" w:rsidRDefault="00E84536" w:rsidP="00E84536">
      <w:pPr>
        <w:pStyle w:val="ConsPlusNormal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иностранной организации –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E84536" w:rsidRDefault="00E84536" w:rsidP="00E8453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Справочно:</w:t>
      </w:r>
      <w:r>
        <w:rPr>
          <w:rFonts w:ascii="Times New Roman" w:hAnsi="Times New Roman"/>
          <w:b/>
          <w:i/>
          <w:sz w:val="30"/>
          <w:szCs w:val="30"/>
        </w:rPr>
        <w:t xml:space="preserve"> Электронный документ</w:t>
      </w:r>
      <w:r>
        <w:rPr>
          <w:rFonts w:ascii="Times New Roman" w:hAnsi="Times New Roman"/>
          <w:i/>
          <w:sz w:val="30"/>
          <w:szCs w:val="30"/>
        </w:rPr>
        <w:t xml:space="preserve"> состоит из двух неотъемлемых частей - общей и </w:t>
      </w:r>
      <w:proofErr w:type="gramStart"/>
      <w:r>
        <w:rPr>
          <w:rFonts w:ascii="Times New Roman" w:hAnsi="Times New Roman"/>
          <w:i/>
          <w:sz w:val="30"/>
          <w:szCs w:val="30"/>
        </w:rPr>
        <w:t>особенной</w:t>
      </w:r>
      <w:proofErr w:type="gramEnd"/>
      <w:r>
        <w:rPr>
          <w:rFonts w:ascii="Times New Roman" w:hAnsi="Times New Roman"/>
          <w:i/>
          <w:sz w:val="30"/>
          <w:szCs w:val="30"/>
        </w:rPr>
        <w:t>.</w:t>
      </w:r>
    </w:p>
    <w:p w:rsidR="00E84536" w:rsidRDefault="00E84536" w:rsidP="00E8453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E84536" w:rsidRDefault="00E84536" w:rsidP="00E8453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>
        <w:rPr>
          <w:rFonts w:ascii="Times New Roman" w:hAnsi="Times New Roman"/>
          <w:b/>
          <w:i/>
          <w:sz w:val="30"/>
          <w:szCs w:val="30"/>
        </w:rPr>
        <w:t>электронных цифровых подписей</w:t>
      </w:r>
      <w:r>
        <w:rPr>
          <w:rFonts w:ascii="Times New Roman" w:hAnsi="Times New Roman"/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E84536" w:rsidRDefault="00E84536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Документы, представленные для выдачи </w:t>
      </w:r>
      <w:r w:rsidR="0088453F" w:rsidRPr="0088453F">
        <w:rPr>
          <w:rFonts w:ascii="Times New Roman" w:hAnsi="Times New Roman"/>
          <w:sz w:val="30"/>
          <w:szCs w:val="30"/>
        </w:rPr>
        <w:t>(внесения изменений и/или) дополнений)</w:t>
      </w:r>
      <w:r w:rsidR="008845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лицензии, принимаются по описи, копия которой с отметкой о дате приема этих документов не позднее 3 рабочих дней, следующих за днем поступления их в лицензирующий орган, направляется соискателю лицензии по электронной почте в виде электронного документа.</w:t>
      </w:r>
      <w:proofErr w:type="gramEnd"/>
    </w:p>
    <w:p w:rsidR="00E84536" w:rsidRDefault="00E84536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указания в заявлении не всех сведений, либо представления не всех документов, либо непредставления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Мотивированный отказ в приеме заявления к рассмотрению не позднее 3 рабочих дней, следующих за днем поступления его в лицензирующий орган, направляется соискателю лицензии на адрес электронной почты в виде электронного документа.</w:t>
      </w:r>
    </w:p>
    <w:p w:rsidR="0088453F" w:rsidRPr="0088453F" w:rsidRDefault="0088453F" w:rsidP="0088453F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ascii="Times New Roman" w:hAnsi="Times New Roman"/>
          <w:b/>
          <w:sz w:val="30"/>
          <w:szCs w:val="30"/>
        </w:rPr>
      </w:pPr>
      <w:r w:rsidRPr="0088453F">
        <w:rPr>
          <w:rFonts w:ascii="Times New Roman" w:hAnsi="Times New Roman"/>
          <w:b/>
          <w:sz w:val="44"/>
          <w:szCs w:val="44"/>
        </w:rPr>
        <w:sym w:font="Symbol" w:char="F02A"/>
      </w:r>
      <w:r w:rsidRPr="0088453F">
        <w:rPr>
          <w:rFonts w:ascii="Times New Roman" w:hAnsi="Times New Roman"/>
          <w:b/>
          <w:sz w:val="30"/>
          <w:szCs w:val="30"/>
          <w:vertAlign w:val="superscript"/>
        </w:rPr>
        <w:t xml:space="preserve"> </w:t>
      </w:r>
      <w:r w:rsidRPr="0088453F">
        <w:rPr>
          <w:rFonts w:ascii="Times New Roman" w:hAnsi="Times New Roman"/>
          <w:b/>
          <w:sz w:val="30"/>
          <w:szCs w:val="30"/>
        </w:rPr>
        <w:t>- в настоящее время сервис по подаче документов на выдачу (внесение дополнений и/или изменений) лицензии в виде электронного документа не работает</w:t>
      </w:r>
      <w:r w:rsidR="000925C2">
        <w:rPr>
          <w:rFonts w:ascii="Times New Roman" w:hAnsi="Times New Roman"/>
          <w:b/>
          <w:sz w:val="30"/>
          <w:szCs w:val="30"/>
        </w:rPr>
        <w:t>.</w:t>
      </w:r>
    </w:p>
    <w:p w:rsidR="00E84536" w:rsidRDefault="00E84536" w:rsidP="00E84536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3) Направление заявления (с прилагаемыми к нему документами) о выдаче лицензии </w:t>
      </w:r>
      <w:r w:rsidRPr="0088453F">
        <w:rPr>
          <w:rFonts w:ascii="Times New Roman" w:hAnsi="Times New Roman" w:cs="Times New Roman"/>
          <w:b/>
          <w:sz w:val="30"/>
          <w:szCs w:val="30"/>
          <w:u w:val="single"/>
        </w:rPr>
        <w:t>по почте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осуществляется заказным письмом с заказным уведомлением о получении соискателем лицензии с приложением к ним:</w:t>
      </w:r>
    </w:p>
    <w:p w:rsidR="00E84536" w:rsidRDefault="00E84536" w:rsidP="00E84536">
      <w:pPr>
        <w:pStyle w:val="ConsPlusNormal"/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юридического лица -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договор (контракт), или гражданско-правовой договор);</w:t>
      </w:r>
    </w:p>
    <w:p w:rsidR="00E84536" w:rsidRPr="0088453F" w:rsidRDefault="00E84536" w:rsidP="00E84536">
      <w:pPr>
        <w:pStyle w:val="ConsPlusNormal"/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иностранной организации -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E84536" w:rsidRDefault="00E84536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Документы, представленные для выдачи </w:t>
      </w:r>
      <w:r w:rsidR="0088453F" w:rsidRPr="0088453F">
        <w:rPr>
          <w:rFonts w:ascii="Times New Roman" w:hAnsi="Times New Roman"/>
          <w:sz w:val="30"/>
          <w:szCs w:val="30"/>
        </w:rPr>
        <w:t>(внесения изменений и/или) дополнений)</w:t>
      </w:r>
      <w:r w:rsidR="0088453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лицензии, принимаются по описи, копия которой с отметкой о дате приема  документов при представлении таких документов по почте  не позднее 3 рабочих дней, следующих за днем поступления их в лицензирующий орган, направляется соискателю лицензии по почте заказным письмом с заказным уведомлением о получении.  </w:t>
      </w:r>
      <w:proofErr w:type="gramEnd"/>
    </w:p>
    <w:p w:rsidR="00E84536" w:rsidRDefault="00E84536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указания в заявлении не всех сведений, либо представления не всех документов, либо непредставления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 Мотивированный отказ в приеме заявления к рассмотрению при представлении такого заявления по почте 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получении.</w:t>
      </w:r>
    </w:p>
    <w:p w:rsidR="00CB5C11" w:rsidRDefault="00CB5C11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</w:p>
    <w:p w:rsidR="002E64F0" w:rsidRDefault="002E64F0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</w:p>
    <w:p w:rsidR="002E64F0" w:rsidRDefault="002E64F0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</w:p>
    <w:p w:rsidR="002E64F0" w:rsidRDefault="002E64F0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</w:p>
    <w:p w:rsidR="00CB5C11" w:rsidRDefault="00CB5C11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CB5C11">
        <w:rPr>
          <w:rFonts w:ascii="Times New Roman" w:hAnsi="Times New Roman"/>
          <w:sz w:val="30"/>
          <w:szCs w:val="30"/>
        </w:rPr>
        <w:lastRenderedPageBreak/>
        <w:t xml:space="preserve">Обращаем внимание </w:t>
      </w:r>
      <w:r>
        <w:rPr>
          <w:rFonts w:ascii="Times New Roman" w:hAnsi="Times New Roman"/>
          <w:sz w:val="30"/>
          <w:szCs w:val="30"/>
        </w:rPr>
        <w:t xml:space="preserve">соискателей лицензии (лицензиатов) </w:t>
      </w:r>
      <w:r w:rsidRPr="00CB5C11">
        <w:rPr>
          <w:rFonts w:ascii="Times New Roman" w:hAnsi="Times New Roman"/>
          <w:sz w:val="30"/>
          <w:szCs w:val="30"/>
        </w:rPr>
        <w:t>на то, что в соответствии с пунктом 137 Положения в заявлении о выдаче лицензии</w:t>
      </w:r>
      <w:r>
        <w:rPr>
          <w:rFonts w:ascii="Times New Roman" w:hAnsi="Times New Roman"/>
          <w:sz w:val="30"/>
          <w:szCs w:val="30"/>
        </w:rPr>
        <w:t xml:space="preserve"> (внесении изменений и/или дополнений)</w:t>
      </w:r>
      <w:r w:rsidRPr="00CB5C11">
        <w:rPr>
          <w:rFonts w:ascii="Times New Roman" w:hAnsi="Times New Roman"/>
          <w:sz w:val="30"/>
          <w:szCs w:val="30"/>
        </w:rPr>
        <w:t>, представляемом в лицензирующий орган, ее соискатель должен указать конкретные виды работ и</w:t>
      </w:r>
      <w:r>
        <w:rPr>
          <w:rFonts w:ascii="Times New Roman" w:hAnsi="Times New Roman"/>
          <w:sz w:val="30"/>
          <w:szCs w:val="30"/>
        </w:rPr>
        <w:t>/или</w:t>
      </w:r>
      <w:r w:rsidRPr="00CB5C11">
        <w:rPr>
          <w:rFonts w:ascii="Times New Roman" w:hAnsi="Times New Roman"/>
          <w:sz w:val="30"/>
          <w:szCs w:val="30"/>
        </w:rPr>
        <w:t xml:space="preserve"> услуг, которые он намерен осуществлять (в том числе потенциально опасные объекты, технические устройства, в отношении которых эти работы и</w:t>
      </w:r>
      <w:r>
        <w:rPr>
          <w:rFonts w:ascii="Times New Roman" w:hAnsi="Times New Roman"/>
          <w:sz w:val="30"/>
          <w:szCs w:val="30"/>
        </w:rPr>
        <w:t>/или</w:t>
      </w:r>
      <w:r w:rsidRPr="00CB5C11">
        <w:rPr>
          <w:rFonts w:ascii="Times New Roman" w:hAnsi="Times New Roman"/>
          <w:sz w:val="30"/>
          <w:szCs w:val="30"/>
        </w:rPr>
        <w:t xml:space="preserve"> услуги будут выполняться</w:t>
      </w:r>
      <w:proofErr w:type="gramEnd"/>
      <w:r w:rsidRPr="00CB5C11">
        <w:rPr>
          <w:rFonts w:ascii="Times New Roman" w:hAnsi="Times New Roman"/>
          <w:sz w:val="30"/>
          <w:szCs w:val="30"/>
        </w:rPr>
        <w:t xml:space="preserve"> (оказываться). </w:t>
      </w:r>
    </w:p>
    <w:p w:rsidR="008F7E71" w:rsidRPr="008F7E71" w:rsidRDefault="008F7E71" w:rsidP="008F7E71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Перечень </w:t>
      </w:r>
      <w:r w:rsidRPr="008F7E71">
        <w:rPr>
          <w:rFonts w:ascii="Times New Roman" w:hAnsi="Times New Roman"/>
          <w:sz w:val="30"/>
          <w:szCs w:val="30"/>
        </w:rPr>
        <w:t xml:space="preserve">работ и услуг, составляющих деятельность в области промышленной безопасности, </w:t>
      </w:r>
      <w:r>
        <w:rPr>
          <w:rFonts w:ascii="Times New Roman" w:hAnsi="Times New Roman"/>
          <w:sz w:val="30"/>
          <w:szCs w:val="30"/>
        </w:rPr>
        <w:t xml:space="preserve">определен в </w:t>
      </w:r>
      <w:r w:rsidRPr="008F7E71">
        <w:rPr>
          <w:rFonts w:ascii="Times New Roman" w:hAnsi="Times New Roman"/>
          <w:sz w:val="30"/>
          <w:szCs w:val="30"/>
        </w:rPr>
        <w:t>пункт</w:t>
      </w:r>
      <w:r>
        <w:rPr>
          <w:rFonts w:ascii="Times New Roman" w:hAnsi="Times New Roman"/>
          <w:sz w:val="30"/>
          <w:szCs w:val="30"/>
        </w:rPr>
        <w:t>е</w:t>
      </w:r>
      <w:r w:rsidRPr="008F7E71">
        <w:rPr>
          <w:rFonts w:ascii="Times New Roman" w:hAnsi="Times New Roman"/>
          <w:sz w:val="30"/>
          <w:szCs w:val="30"/>
        </w:rPr>
        <w:t xml:space="preserve"> 6 Приложения 1 к Положению.</w:t>
      </w:r>
    </w:p>
    <w:p w:rsidR="008F7E71" w:rsidRDefault="008F7E71" w:rsidP="008F7E71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r w:rsidRPr="008F7E71">
        <w:rPr>
          <w:rFonts w:ascii="Times New Roman" w:hAnsi="Times New Roman"/>
          <w:sz w:val="30"/>
          <w:szCs w:val="30"/>
        </w:rPr>
        <w:t>Перечень потенциально опасных объектов в области промышленной безопасности установлен в приложении 2 к Закону Республики Беларусь «О промышленной безопасности» (далее – Закон), а Перечнем потенциально опасных объектов и эксплуатируемых на них технических устройств, подлежащих экспертизе промышленной безопасности, утвержденным постановлением Совета Министров Республики Беларусь от 05.08.2016 № 614</w:t>
      </w:r>
      <w:r>
        <w:rPr>
          <w:rFonts w:ascii="Times New Roman" w:hAnsi="Times New Roman"/>
          <w:sz w:val="30"/>
          <w:szCs w:val="30"/>
        </w:rPr>
        <w:t xml:space="preserve"> (далее – Перечень)</w:t>
      </w:r>
      <w:r w:rsidRPr="008F7E71">
        <w:rPr>
          <w:rFonts w:ascii="Times New Roman" w:hAnsi="Times New Roman"/>
          <w:sz w:val="30"/>
          <w:szCs w:val="30"/>
        </w:rPr>
        <w:t>, определены технические устройства, работы</w:t>
      </w:r>
      <w:r>
        <w:rPr>
          <w:rFonts w:ascii="Times New Roman" w:hAnsi="Times New Roman"/>
          <w:sz w:val="30"/>
          <w:szCs w:val="30"/>
        </w:rPr>
        <w:t xml:space="preserve"> и/ или </w:t>
      </w:r>
      <w:proofErr w:type="gramStart"/>
      <w:r>
        <w:rPr>
          <w:rFonts w:ascii="Times New Roman" w:hAnsi="Times New Roman"/>
          <w:sz w:val="30"/>
          <w:szCs w:val="30"/>
        </w:rPr>
        <w:t>услуги</w:t>
      </w:r>
      <w:proofErr w:type="gramEnd"/>
      <w:r>
        <w:rPr>
          <w:rFonts w:ascii="Times New Roman" w:hAnsi="Times New Roman"/>
          <w:sz w:val="30"/>
          <w:szCs w:val="30"/>
        </w:rPr>
        <w:t xml:space="preserve"> в отношении которых</w:t>
      </w:r>
      <w:r w:rsidRPr="008F7E71">
        <w:rPr>
          <w:rFonts w:ascii="Times New Roman" w:hAnsi="Times New Roman"/>
          <w:sz w:val="30"/>
          <w:szCs w:val="30"/>
        </w:rPr>
        <w:t xml:space="preserve"> подлежат лицензированию.</w:t>
      </w:r>
    </w:p>
    <w:p w:rsidR="00CB5C11" w:rsidRDefault="008F7E71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</w:t>
      </w:r>
      <w:r w:rsidR="00CB5C11">
        <w:rPr>
          <w:rFonts w:ascii="Times New Roman" w:hAnsi="Times New Roman"/>
          <w:sz w:val="30"/>
          <w:szCs w:val="30"/>
        </w:rPr>
        <w:t>п</w:t>
      </w:r>
      <w:r w:rsidR="00CB5C11" w:rsidRPr="00CB5C11">
        <w:rPr>
          <w:rFonts w:ascii="Times New Roman" w:hAnsi="Times New Roman"/>
          <w:sz w:val="30"/>
          <w:szCs w:val="30"/>
        </w:rPr>
        <w:t>ри подготовке заявлений работы и услуги, составляющие лицензируемый вид деятельности</w:t>
      </w:r>
      <w:r w:rsidR="00CB5C11">
        <w:rPr>
          <w:rFonts w:ascii="Times New Roman" w:hAnsi="Times New Roman"/>
          <w:sz w:val="30"/>
          <w:szCs w:val="30"/>
        </w:rPr>
        <w:t xml:space="preserve"> </w:t>
      </w:r>
      <w:r w:rsidR="00CB5C11" w:rsidRPr="00CB5C11">
        <w:rPr>
          <w:rFonts w:ascii="Times New Roman" w:hAnsi="Times New Roman"/>
          <w:sz w:val="30"/>
          <w:szCs w:val="30"/>
        </w:rPr>
        <w:t xml:space="preserve">следует называть в соответствии с </w:t>
      </w:r>
      <w:r>
        <w:rPr>
          <w:rFonts w:ascii="Times New Roman" w:hAnsi="Times New Roman"/>
          <w:sz w:val="30"/>
          <w:szCs w:val="30"/>
        </w:rPr>
        <w:t>пунктом 6 приложения 1 к Положению</w:t>
      </w:r>
      <w:r w:rsidR="00CB5C11" w:rsidRPr="00CB5C11">
        <w:rPr>
          <w:rFonts w:ascii="Times New Roman" w:hAnsi="Times New Roman"/>
          <w:sz w:val="30"/>
          <w:szCs w:val="30"/>
        </w:rPr>
        <w:t>, потенциально опасные объекты</w:t>
      </w:r>
      <w:r>
        <w:rPr>
          <w:rFonts w:ascii="Times New Roman" w:hAnsi="Times New Roman"/>
          <w:sz w:val="30"/>
          <w:szCs w:val="30"/>
        </w:rPr>
        <w:t xml:space="preserve"> – в соответствии с приложением 2 к Закону, а </w:t>
      </w:r>
      <w:r w:rsidR="00CB5C11" w:rsidRPr="00CB5C11">
        <w:rPr>
          <w:rFonts w:ascii="Times New Roman" w:hAnsi="Times New Roman"/>
          <w:sz w:val="30"/>
          <w:szCs w:val="30"/>
        </w:rPr>
        <w:t>эксплуатируемые на них технические устройства</w:t>
      </w:r>
      <w:r>
        <w:rPr>
          <w:rFonts w:ascii="Times New Roman" w:hAnsi="Times New Roman"/>
          <w:sz w:val="30"/>
          <w:szCs w:val="30"/>
        </w:rPr>
        <w:t xml:space="preserve"> – в соответствии с Перечнем</w:t>
      </w:r>
      <w:r w:rsidR="00CB5C11" w:rsidRPr="00CB5C11">
        <w:rPr>
          <w:rFonts w:ascii="Times New Roman" w:hAnsi="Times New Roman"/>
          <w:sz w:val="30"/>
          <w:szCs w:val="30"/>
        </w:rPr>
        <w:t>.</w:t>
      </w:r>
    </w:p>
    <w:p w:rsidR="002E64F0" w:rsidRDefault="002E64F0" w:rsidP="000925C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30"/>
          <w:szCs w:val="30"/>
        </w:rPr>
      </w:pPr>
    </w:p>
    <w:p w:rsidR="00312C34" w:rsidRDefault="00312C34">
      <w:bookmarkStart w:id="0" w:name="_GoBack"/>
      <w:bookmarkEnd w:id="0"/>
    </w:p>
    <w:sectPr w:rsidR="0031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0731"/>
    <w:multiLevelType w:val="hybridMultilevel"/>
    <w:tmpl w:val="2E722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5434AD"/>
    <w:multiLevelType w:val="hybridMultilevel"/>
    <w:tmpl w:val="FC723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D"/>
    <w:rsid w:val="000925C2"/>
    <w:rsid w:val="000A384F"/>
    <w:rsid w:val="0013348D"/>
    <w:rsid w:val="002E64F0"/>
    <w:rsid w:val="00312C34"/>
    <w:rsid w:val="006B7E12"/>
    <w:rsid w:val="0088453F"/>
    <w:rsid w:val="008F7E71"/>
    <w:rsid w:val="00C604FE"/>
    <w:rsid w:val="00CB5C11"/>
    <w:rsid w:val="00D06D03"/>
    <w:rsid w:val="00E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36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E845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36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E845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5530-F809-466B-B7EB-A2F87B0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chymakina</dc:creator>
  <cp:keywords/>
  <dc:description/>
  <cp:lastModifiedBy>chymakina</cp:lastModifiedBy>
  <cp:revision>6</cp:revision>
  <dcterms:created xsi:type="dcterms:W3CDTF">2018-12-28T06:32:00Z</dcterms:created>
  <dcterms:modified xsi:type="dcterms:W3CDTF">2018-12-28T08:19:00Z</dcterms:modified>
</cp:coreProperties>
</file>